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947E4" w14:textId="269E7EC9" w:rsidR="0023486F" w:rsidRDefault="00932D21" w:rsidP="008A4F6A">
      <w:pPr>
        <w:pStyle w:val="Default"/>
        <w:spacing w:line="360" w:lineRule="auto"/>
        <w:rPr>
          <w:bCs/>
          <w:color w:val="auto"/>
        </w:rPr>
      </w:pPr>
      <w:r>
        <w:rPr>
          <w:bCs/>
          <w:color w:val="auto"/>
        </w:rPr>
        <w:t>SPSz.221.19.2023</w:t>
      </w:r>
    </w:p>
    <w:p w14:paraId="2D200880" w14:textId="77777777" w:rsidR="00932D21" w:rsidRDefault="00932D21" w:rsidP="008A4F6A">
      <w:pPr>
        <w:pStyle w:val="Default"/>
        <w:spacing w:line="360" w:lineRule="auto"/>
        <w:rPr>
          <w:bCs/>
          <w:color w:val="auto"/>
        </w:rPr>
      </w:pPr>
    </w:p>
    <w:p w14:paraId="358F2B3B" w14:textId="77777777" w:rsidR="009C6F89" w:rsidRDefault="00DE4338" w:rsidP="00023D71">
      <w:pPr>
        <w:pStyle w:val="Default"/>
        <w:spacing w:line="360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REGULAMIN </w:t>
      </w:r>
      <w:r w:rsidR="009C6F89">
        <w:rPr>
          <w:b/>
          <w:bCs/>
          <w:color w:val="auto"/>
        </w:rPr>
        <w:t xml:space="preserve">POSTĘPOWANIA LICYTACYJNEGO NIEOGRANICZONEGO </w:t>
      </w:r>
    </w:p>
    <w:p w14:paraId="6F745801" w14:textId="61C5A624" w:rsidR="00023D71" w:rsidRPr="009C6F89" w:rsidRDefault="009C6F89" w:rsidP="009C6F89">
      <w:pPr>
        <w:pStyle w:val="Default"/>
        <w:spacing w:line="360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(zwanego dalej </w:t>
      </w:r>
      <w:r w:rsidR="00DE4338">
        <w:rPr>
          <w:b/>
          <w:bCs/>
          <w:color w:val="auto"/>
        </w:rPr>
        <w:t>PRZETARG</w:t>
      </w:r>
      <w:r>
        <w:rPr>
          <w:b/>
          <w:bCs/>
          <w:color w:val="auto"/>
        </w:rPr>
        <w:t xml:space="preserve">IEM) </w:t>
      </w:r>
    </w:p>
    <w:p w14:paraId="5D610C6E" w14:textId="77777777" w:rsidR="00023D71" w:rsidRPr="00023D71" w:rsidRDefault="00023D71" w:rsidP="00023D71">
      <w:pPr>
        <w:pStyle w:val="Default"/>
        <w:spacing w:line="360" w:lineRule="auto"/>
        <w:jc w:val="center"/>
        <w:rPr>
          <w:color w:val="auto"/>
        </w:rPr>
      </w:pPr>
      <w:r w:rsidRPr="00023D71">
        <w:rPr>
          <w:b/>
          <w:bCs/>
          <w:color w:val="auto"/>
        </w:rPr>
        <w:t>NA WYNAJEM POMIESZCZENIA UŻYTKOWEGO</w:t>
      </w:r>
    </w:p>
    <w:p w14:paraId="6F26D1B8" w14:textId="7DC39B61" w:rsidR="00E94ACA" w:rsidRDefault="00E94ACA" w:rsidP="00E94ACA">
      <w:pPr>
        <w:pStyle w:val="Default"/>
        <w:spacing w:line="360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W</w:t>
      </w:r>
      <w:r w:rsidR="00A83CAD">
        <w:rPr>
          <w:b/>
          <w:bCs/>
          <w:color w:val="auto"/>
        </w:rPr>
        <w:t xml:space="preserve"> PLACÓWCE OŚWIATOWEJ W </w:t>
      </w:r>
      <w:r w:rsidR="00094A4B">
        <w:rPr>
          <w:b/>
          <w:bCs/>
          <w:color w:val="auto"/>
        </w:rPr>
        <w:t>SZKOLE PODSTAWOWEJ W SZCZĘSNEM</w:t>
      </w:r>
      <w:r>
        <w:rPr>
          <w:b/>
          <w:bCs/>
          <w:color w:val="auto"/>
        </w:rPr>
        <w:t xml:space="preserve"> </w:t>
      </w:r>
    </w:p>
    <w:p w14:paraId="7733149D" w14:textId="7DAABE45" w:rsidR="009C6F89" w:rsidRDefault="009C6F89" w:rsidP="00E94ACA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1A526B5C" w14:textId="09F84131" w:rsidR="009C6F89" w:rsidRDefault="00D172F1" w:rsidP="00D172F1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Niniejsze postępowanie nie jest przetargiem w rozumieniu ustawy Prawo zamówień publicznych ani przetargiem organizowanym na podstawie ustawy o gospodarce nieruchomościami. Postępowanie ma charakter otwarty, równy a jego celem jest wyłonienie najlepszej oferty na podstawie zobiektywizowanych kryteriów.</w:t>
      </w:r>
    </w:p>
    <w:p w14:paraId="5F240693" w14:textId="77777777" w:rsidR="00D172F1" w:rsidRDefault="00D172F1" w:rsidP="00D172F1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</w:p>
    <w:p w14:paraId="6C797130" w14:textId="77777777" w:rsidR="00D172F1" w:rsidRPr="00700240" w:rsidRDefault="00D172F1" w:rsidP="00D172F1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</w:p>
    <w:p w14:paraId="6D800264" w14:textId="0285AA13" w:rsidR="003126D3" w:rsidRDefault="00E94ACA" w:rsidP="00D172F1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  <w:r w:rsidRPr="00700240">
        <w:rPr>
          <w:bCs/>
          <w:color w:val="auto"/>
          <w:sz w:val="22"/>
          <w:szCs w:val="22"/>
        </w:rPr>
        <w:t>Regulamin dotyczy najmu pomieszcz</w:t>
      </w:r>
      <w:r w:rsidR="00F62469">
        <w:rPr>
          <w:bCs/>
          <w:color w:val="auto"/>
          <w:sz w:val="22"/>
          <w:szCs w:val="22"/>
        </w:rPr>
        <w:t xml:space="preserve">enia o powierzchni użytkowej </w:t>
      </w:r>
      <w:r w:rsidR="00F32859">
        <w:rPr>
          <w:bCs/>
          <w:color w:val="auto"/>
          <w:sz w:val="22"/>
          <w:szCs w:val="22"/>
        </w:rPr>
        <w:t xml:space="preserve">230,60 </w:t>
      </w:r>
      <w:r w:rsidRPr="00700240">
        <w:rPr>
          <w:bCs/>
          <w:color w:val="auto"/>
          <w:sz w:val="22"/>
          <w:szCs w:val="22"/>
        </w:rPr>
        <w:t>m</w:t>
      </w:r>
      <w:r w:rsidRPr="00700240">
        <w:rPr>
          <w:bCs/>
          <w:color w:val="auto"/>
          <w:sz w:val="22"/>
          <w:szCs w:val="22"/>
          <w:vertAlign w:val="superscript"/>
        </w:rPr>
        <w:t>2</w:t>
      </w:r>
      <w:r w:rsidRPr="00700240">
        <w:rPr>
          <w:bCs/>
          <w:color w:val="auto"/>
          <w:sz w:val="22"/>
          <w:szCs w:val="22"/>
        </w:rPr>
        <w:t xml:space="preserve">, znajdującego się </w:t>
      </w:r>
      <w:r w:rsidR="00A83CAD">
        <w:rPr>
          <w:bCs/>
          <w:color w:val="auto"/>
          <w:sz w:val="22"/>
          <w:szCs w:val="22"/>
        </w:rPr>
        <w:t xml:space="preserve">                </w:t>
      </w:r>
      <w:r w:rsidRPr="00700240">
        <w:rPr>
          <w:bCs/>
          <w:color w:val="auto"/>
          <w:sz w:val="22"/>
          <w:szCs w:val="22"/>
        </w:rPr>
        <w:t xml:space="preserve">w </w:t>
      </w:r>
      <w:r w:rsidR="00F32859">
        <w:rPr>
          <w:bCs/>
          <w:color w:val="auto"/>
          <w:sz w:val="22"/>
          <w:szCs w:val="22"/>
        </w:rPr>
        <w:t xml:space="preserve">Szkole Podstawowej w </w:t>
      </w:r>
      <w:proofErr w:type="spellStart"/>
      <w:r w:rsidR="00F32859">
        <w:rPr>
          <w:bCs/>
          <w:color w:val="auto"/>
          <w:sz w:val="22"/>
          <w:szCs w:val="22"/>
        </w:rPr>
        <w:t>Szczęsnem</w:t>
      </w:r>
      <w:proofErr w:type="spellEnd"/>
      <w:r w:rsidRPr="00700240">
        <w:rPr>
          <w:bCs/>
          <w:color w:val="auto"/>
          <w:sz w:val="22"/>
          <w:szCs w:val="22"/>
        </w:rPr>
        <w:t xml:space="preserve"> z przeznaczeniem na działalność gastronomiczną w zakresie żywienia zbiorowego uczniów</w:t>
      </w:r>
      <w:r w:rsidR="00D172F1">
        <w:rPr>
          <w:bCs/>
          <w:color w:val="auto"/>
          <w:sz w:val="22"/>
          <w:szCs w:val="22"/>
        </w:rPr>
        <w:t>/</w:t>
      </w:r>
      <w:r w:rsidRPr="00700240">
        <w:rPr>
          <w:bCs/>
          <w:color w:val="auto"/>
          <w:sz w:val="22"/>
          <w:szCs w:val="22"/>
        </w:rPr>
        <w:t xml:space="preserve">wychowanków </w:t>
      </w:r>
      <w:r w:rsidR="00D172F1">
        <w:rPr>
          <w:bCs/>
          <w:color w:val="auto"/>
          <w:sz w:val="22"/>
          <w:szCs w:val="22"/>
        </w:rPr>
        <w:t xml:space="preserve"> oraz pracowników</w:t>
      </w:r>
      <w:r w:rsidR="00F32859">
        <w:rPr>
          <w:bCs/>
          <w:color w:val="auto"/>
          <w:sz w:val="22"/>
          <w:szCs w:val="22"/>
        </w:rPr>
        <w:t xml:space="preserve"> </w:t>
      </w:r>
      <w:r w:rsidR="000C5616">
        <w:rPr>
          <w:bCs/>
          <w:color w:val="auto"/>
          <w:sz w:val="22"/>
          <w:szCs w:val="22"/>
        </w:rPr>
        <w:t xml:space="preserve"> </w:t>
      </w:r>
      <w:r w:rsidR="00F32859">
        <w:rPr>
          <w:bCs/>
          <w:color w:val="auto"/>
          <w:sz w:val="22"/>
          <w:szCs w:val="22"/>
        </w:rPr>
        <w:t xml:space="preserve">Szkoły Podstawowej w </w:t>
      </w:r>
      <w:proofErr w:type="spellStart"/>
      <w:r w:rsidR="00F32859">
        <w:rPr>
          <w:bCs/>
          <w:color w:val="auto"/>
          <w:sz w:val="22"/>
          <w:szCs w:val="22"/>
        </w:rPr>
        <w:t>Szczęsnem</w:t>
      </w:r>
      <w:proofErr w:type="spellEnd"/>
      <w:r w:rsidR="00F32859">
        <w:rPr>
          <w:bCs/>
          <w:color w:val="auto"/>
          <w:sz w:val="22"/>
          <w:szCs w:val="22"/>
        </w:rPr>
        <w:t>.</w:t>
      </w:r>
    </w:p>
    <w:p w14:paraId="5699B541" w14:textId="27B1CF61" w:rsidR="00E94ACA" w:rsidRPr="0034438F" w:rsidRDefault="00E94ACA" w:rsidP="00E94ACA">
      <w:pPr>
        <w:pStyle w:val="Default"/>
        <w:spacing w:line="360" w:lineRule="auto"/>
        <w:rPr>
          <w:bCs/>
          <w:color w:val="auto"/>
          <w:sz w:val="22"/>
          <w:szCs w:val="22"/>
        </w:rPr>
      </w:pPr>
      <w:r w:rsidRPr="009370D0">
        <w:rPr>
          <w:bCs/>
          <w:color w:val="auto"/>
          <w:sz w:val="22"/>
          <w:szCs w:val="22"/>
        </w:rPr>
        <w:t>Przedmiot najmu składa się z</w:t>
      </w:r>
      <w:r w:rsidR="00F32859">
        <w:rPr>
          <w:bCs/>
          <w:color w:val="auto"/>
          <w:sz w:val="22"/>
          <w:szCs w:val="22"/>
        </w:rPr>
        <w:t xml:space="preserve"> </w:t>
      </w:r>
      <w:r w:rsidR="00F32859" w:rsidRPr="0034438F">
        <w:rPr>
          <w:bCs/>
          <w:color w:val="auto"/>
          <w:sz w:val="22"/>
          <w:szCs w:val="22"/>
        </w:rPr>
        <w:t>kuchni</w:t>
      </w:r>
      <w:r w:rsidR="0084454B" w:rsidRPr="0034438F">
        <w:rPr>
          <w:bCs/>
          <w:color w:val="auto"/>
          <w:sz w:val="22"/>
          <w:szCs w:val="22"/>
        </w:rPr>
        <w:t xml:space="preserve">, </w:t>
      </w:r>
      <w:r w:rsidR="00F32859" w:rsidRPr="0034438F">
        <w:rPr>
          <w:bCs/>
          <w:color w:val="auto"/>
          <w:sz w:val="22"/>
          <w:szCs w:val="22"/>
        </w:rPr>
        <w:t>zaplecza kuchennego</w:t>
      </w:r>
      <w:r w:rsidR="0084454B" w:rsidRPr="0034438F">
        <w:rPr>
          <w:bCs/>
          <w:color w:val="auto"/>
          <w:sz w:val="22"/>
          <w:szCs w:val="22"/>
        </w:rPr>
        <w:t xml:space="preserve"> oraz części stołówkowej, która będzie udostępniona do wydawania i spożywania posiłków przez uczniów </w:t>
      </w:r>
      <w:r w:rsidR="000C5616" w:rsidRPr="0034438F">
        <w:rPr>
          <w:bCs/>
          <w:color w:val="auto"/>
          <w:sz w:val="22"/>
          <w:szCs w:val="22"/>
        </w:rPr>
        <w:t xml:space="preserve">Szkoły Podstawowej w </w:t>
      </w:r>
      <w:proofErr w:type="spellStart"/>
      <w:r w:rsidR="000C5616" w:rsidRPr="0034438F">
        <w:rPr>
          <w:bCs/>
          <w:color w:val="auto"/>
          <w:sz w:val="22"/>
          <w:szCs w:val="22"/>
        </w:rPr>
        <w:t>Szczęsnem</w:t>
      </w:r>
      <w:proofErr w:type="spellEnd"/>
      <w:r w:rsidR="0084454B" w:rsidRPr="0034438F">
        <w:rPr>
          <w:bCs/>
          <w:color w:val="auto"/>
          <w:sz w:val="22"/>
          <w:szCs w:val="22"/>
        </w:rPr>
        <w:t xml:space="preserve"> w wyznaczonych przerwach obiadowych</w:t>
      </w:r>
      <w:r w:rsidR="0034438F">
        <w:rPr>
          <w:bCs/>
          <w:color w:val="auto"/>
          <w:sz w:val="22"/>
          <w:szCs w:val="22"/>
        </w:rPr>
        <w:t>, 12:15 – 12:30 oraz 13:15 – 13:30</w:t>
      </w:r>
      <w:r w:rsidR="0084454B" w:rsidRPr="0034438F">
        <w:rPr>
          <w:bCs/>
          <w:color w:val="auto"/>
          <w:sz w:val="22"/>
          <w:szCs w:val="22"/>
        </w:rPr>
        <w:t>.</w:t>
      </w:r>
      <w:r w:rsidR="0034438F">
        <w:rPr>
          <w:bCs/>
          <w:color w:val="auto"/>
          <w:sz w:val="22"/>
          <w:szCs w:val="22"/>
        </w:rPr>
        <w:t xml:space="preserve"> Dzieci przebywające na świetlicy szkolnej spożywać będą posiłki pomiędzy 12:30 a 13:15.</w:t>
      </w:r>
    </w:p>
    <w:p w14:paraId="61CB52FB" w14:textId="5A5D1AA1" w:rsidR="00E94ACA" w:rsidRDefault="00E94ACA" w:rsidP="00E94ACA">
      <w:pPr>
        <w:pStyle w:val="Default"/>
        <w:spacing w:line="360" w:lineRule="auto"/>
        <w:rPr>
          <w:bCs/>
          <w:color w:val="auto"/>
          <w:sz w:val="22"/>
          <w:szCs w:val="22"/>
        </w:rPr>
      </w:pPr>
      <w:r w:rsidRPr="00700240">
        <w:rPr>
          <w:bCs/>
          <w:color w:val="auto"/>
          <w:sz w:val="22"/>
          <w:szCs w:val="22"/>
        </w:rPr>
        <w:t>Czas trwania najmu:</w:t>
      </w:r>
      <w:r w:rsidR="00A83CAD">
        <w:rPr>
          <w:bCs/>
          <w:color w:val="auto"/>
          <w:sz w:val="22"/>
          <w:szCs w:val="22"/>
        </w:rPr>
        <w:t xml:space="preserve"> </w:t>
      </w:r>
      <w:r w:rsidR="00F32859">
        <w:rPr>
          <w:bCs/>
          <w:color w:val="auto"/>
          <w:sz w:val="22"/>
          <w:szCs w:val="22"/>
        </w:rPr>
        <w:t xml:space="preserve">01 września 2023 </w:t>
      </w:r>
      <w:r w:rsidR="005A5AAC">
        <w:rPr>
          <w:bCs/>
          <w:color w:val="auto"/>
          <w:sz w:val="22"/>
          <w:szCs w:val="22"/>
        </w:rPr>
        <w:t>r.</w:t>
      </w:r>
      <w:r w:rsidR="00F32859">
        <w:rPr>
          <w:bCs/>
          <w:color w:val="auto"/>
          <w:sz w:val="22"/>
          <w:szCs w:val="22"/>
        </w:rPr>
        <w:t xml:space="preserve"> – 31 sierpnia 2024 r.</w:t>
      </w:r>
    </w:p>
    <w:p w14:paraId="61390778" w14:textId="77777777" w:rsidR="003126D3" w:rsidRPr="00700240" w:rsidRDefault="003126D3" w:rsidP="00E94ACA">
      <w:pPr>
        <w:pStyle w:val="Default"/>
        <w:spacing w:line="360" w:lineRule="auto"/>
        <w:rPr>
          <w:bCs/>
          <w:color w:val="auto"/>
          <w:sz w:val="22"/>
          <w:szCs w:val="22"/>
        </w:rPr>
      </w:pPr>
    </w:p>
    <w:p w14:paraId="503B5541" w14:textId="77777777" w:rsidR="00023D71" w:rsidRPr="00700240" w:rsidRDefault="00023D71" w:rsidP="00023D71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700240">
        <w:rPr>
          <w:b/>
          <w:bCs/>
          <w:color w:val="auto"/>
          <w:sz w:val="22"/>
          <w:szCs w:val="22"/>
        </w:rPr>
        <w:t>§ 1</w:t>
      </w:r>
    </w:p>
    <w:p w14:paraId="0F4271F0" w14:textId="77777777" w:rsidR="00023D71" w:rsidRPr="00700240" w:rsidRDefault="00023D71" w:rsidP="00023D71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700240">
        <w:rPr>
          <w:b/>
          <w:bCs/>
          <w:color w:val="auto"/>
          <w:sz w:val="22"/>
          <w:szCs w:val="22"/>
        </w:rPr>
        <w:t>Organizator</w:t>
      </w:r>
    </w:p>
    <w:p w14:paraId="0319B711" w14:textId="305841C0" w:rsidR="00023D71" w:rsidRPr="00700240" w:rsidRDefault="00023D71" w:rsidP="00023D71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 xml:space="preserve">Przetarg jest organizowany przez dyrektora </w:t>
      </w:r>
      <w:r w:rsidR="00F32859">
        <w:rPr>
          <w:color w:val="auto"/>
          <w:sz w:val="22"/>
          <w:szCs w:val="22"/>
        </w:rPr>
        <w:t xml:space="preserve">Szkoły Podstawowej w </w:t>
      </w:r>
      <w:proofErr w:type="spellStart"/>
      <w:r w:rsidR="00F32859">
        <w:rPr>
          <w:color w:val="auto"/>
          <w:sz w:val="22"/>
          <w:szCs w:val="22"/>
        </w:rPr>
        <w:t>Szczęsnem</w:t>
      </w:r>
      <w:proofErr w:type="spellEnd"/>
      <w:r w:rsidR="00F32859">
        <w:rPr>
          <w:color w:val="auto"/>
          <w:sz w:val="22"/>
          <w:szCs w:val="22"/>
        </w:rPr>
        <w:t>.</w:t>
      </w:r>
      <w:r w:rsidRPr="00700240">
        <w:rPr>
          <w:color w:val="auto"/>
          <w:sz w:val="22"/>
          <w:szCs w:val="22"/>
        </w:rPr>
        <w:t xml:space="preserve"> </w:t>
      </w:r>
    </w:p>
    <w:p w14:paraId="26FB7889" w14:textId="536A070F" w:rsidR="009C6F89" w:rsidRDefault="00023D71" w:rsidP="00023D71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 xml:space="preserve">Przetarg zostanie przeprowadzony w siedzibie </w:t>
      </w:r>
      <w:r w:rsidR="00F32859">
        <w:rPr>
          <w:color w:val="auto"/>
          <w:sz w:val="22"/>
          <w:szCs w:val="22"/>
        </w:rPr>
        <w:t xml:space="preserve">Szkoły Podstawowej w </w:t>
      </w:r>
      <w:proofErr w:type="spellStart"/>
      <w:r w:rsidR="00F32859">
        <w:rPr>
          <w:color w:val="auto"/>
          <w:sz w:val="22"/>
          <w:szCs w:val="22"/>
        </w:rPr>
        <w:t>Szczęsnem</w:t>
      </w:r>
      <w:proofErr w:type="spellEnd"/>
      <w:r w:rsidR="00F32859">
        <w:rPr>
          <w:color w:val="auto"/>
          <w:sz w:val="22"/>
          <w:szCs w:val="22"/>
        </w:rPr>
        <w:t xml:space="preserve"> przy ulicy Orlej 56.</w:t>
      </w:r>
    </w:p>
    <w:p w14:paraId="0C90C778" w14:textId="05A85CC4" w:rsidR="00023D71" w:rsidRPr="00700240" w:rsidRDefault="00023D71" w:rsidP="00023D71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 xml:space="preserve"> </w:t>
      </w:r>
    </w:p>
    <w:p w14:paraId="2940F43B" w14:textId="77777777" w:rsidR="00023D71" w:rsidRPr="00700240" w:rsidRDefault="00023D71" w:rsidP="00023D71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700240">
        <w:rPr>
          <w:b/>
          <w:bCs/>
          <w:color w:val="auto"/>
          <w:sz w:val="22"/>
          <w:szCs w:val="22"/>
        </w:rPr>
        <w:t>§ 2</w:t>
      </w:r>
    </w:p>
    <w:p w14:paraId="3BE6374B" w14:textId="77777777" w:rsidR="00023D71" w:rsidRPr="00700240" w:rsidRDefault="00023D71" w:rsidP="00023D71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700240">
        <w:rPr>
          <w:b/>
          <w:bCs/>
          <w:color w:val="auto"/>
          <w:sz w:val="22"/>
          <w:szCs w:val="22"/>
        </w:rPr>
        <w:t>Forma przetargu</w:t>
      </w:r>
    </w:p>
    <w:p w14:paraId="09E407DC" w14:textId="77777777" w:rsidR="00023D71" w:rsidRPr="00700240" w:rsidRDefault="00023D71" w:rsidP="00023D71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 xml:space="preserve">Przetarg na wyłonienie najemcy lokalu odbędzie się dwuetapowo: </w:t>
      </w:r>
    </w:p>
    <w:p w14:paraId="0C0E495C" w14:textId="77777777" w:rsidR="00023D71" w:rsidRPr="00700240" w:rsidRDefault="001127D7" w:rsidP="00023D71">
      <w:pPr>
        <w:pStyle w:val="Default"/>
        <w:spacing w:after="83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023D71" w:rsidRPr="00700240">
        <w:rPr>
          <w:color w:val="auto"/>
          <w:sz w:val="22"/>
          <w:szCs w:val="22"/>
        </w:rPr>
        <w:t xml:space="preserve">1) oferty pisemne </w:t>
      </w:r>
    </w:p>
    <w:p w14:paraId="122926B6" w14:textId="4E24CCCE" w:rsidR="00F32859" w:rsidRDefault="001127D7" w:rsidP="00023D71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023D71" w:rsidRPr="00700240">
        <w:rPr>
          <w:color w:val="auto"/>
          <w:sz w:val="22"/>
          <w:szCs w:val="22"/>
        </w:rPr>
        <w:t xml:space="preserve">2) licytacja stawki miesięcznej czynszu najmu za nieruchomość. </w:t>
      </w:r>
    </w:p>
    <w:p w14:paraId="67B66476" w14:textId="77777777" w:rsidR="00F32859" w:rsidRPr="00700240" w:rsidRDefault="00F32859" w:rsidP="00023D71">
      <w:pPr>
        <w:pStyle w:val="Default"/>
        <w:spacing w:line="360" w:lineRule="auto"/>
        <w:rPr>
          <w:color w:val="auto"/>
          <w:sz w:val="22"/>
          <w:szCs w:val="22"/>
        </w:rPr>
      </w:pPr>
    </w:p>
    <w:p w14:paraId="5AD7374C" w14:textId="77777777" w:rsidR="00023D71" w:rsidRPr="00700240" w:rsidRDefault="000871A3" w:rsidP="000871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</w:t>
      </w:r>
      <w:r w:rsidR="00023D71" w:rsidRPr="00700240">
        <w:rPr>
          <w:b/>
          <w:bCs/>
          <w:color w:val="auto"/>
          <w:sz w:val="22"/>
          <w:szCs w:val="22"/>
        </w:rPr>
        <w:t>§ 3</w:t>
      </w:r>
    </w:p>
    <w:p w14:paraId="0D713EE5" w14:textId="77777777" w:rsidR="00023D71" w:rsidRPr="00700240" w:rsidRDefault="00023D71" w:rsidP="00023D71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700240">
        <w:rPr>
          <w:b/>
          <w:bCs/>
          <w:color w:val="auto"/>
          <w:sz w:val="22"/>
          <w:szCs w:val="22"/>
        </w:rPr>
        <w:t>Terminy przetargu</w:t>
      </w:r>
    </w:p>
    <w:p w14:paraId="4C869A54" w14:textId="3C45FF43" w:rsidR="00023D71" w:rsidRPr="00700240" w:rsidRDefault="00023D71" w:rsidP="00023D71">
      <w:pPr>
        <w:pStyle w:val="Default"/>
        <w:spacing w:after="14"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 xml:space="preserve">1. Oferty pisemne można składać w sekretariacie Szkoły </w:t>
      </w:r>
      <w:r w:rsidR="00F32859">
        <w:rPr>
          <w:color w:val="auto"/>
          <w:sz w:val="22"/>
          <w:szCs w:val="22"/>
        </w:rPr>
        <w:t xml:space="preserve">Podstawowej w </w:t>
      </w:r>
      <w:proofErr w:type="spellStart"/>
      <w:r w:rsidR="00F32859">
        <w:rPr>
          <w:color w:val="auto"/>
          <w:sz w:val="22"/>
          <w:szCs w:val="22"/>
        </w:rPr>
        <w:t>Szczęsnem</w:t>
      </w:r>
      <w:proofErr w:type="spellEnd"/>
      <w:r w:rsidR="00F32859">
        <w:rPr>
          <w:color w:val="auto"/>
          <w:sz w:val="22"/>
          <w:szCs w:val="22"/>
        </w:rPr>
        <w:t xml:space="preserve"> przy ul. Orlej 56 w </w:t>
      </w:r>
      <w:proofErr w:type="spellStart"/>
      <w:r w:rsidR="00F32859">
        <w:rPr>
          <w:color w:val="auto"/>
          <w:sz w:val="22"/>
          <w:szCs w:val="22"/>
        </w:rPr>
        <w:t>Szczęsnem</w:t>
      </w:r>
      <w:proofErr w:type="spellEnd"/>
      <w:r w:rsidRPr="00700240">
        <w:rPr>
          <w:color w:val="auto"/>
          <w:sz w:val="22"/>
          <w:szCs w:val="22"/>
        </w:rPr>
        <w:t xml:space="preserve"> </w:t>
      </w:r>
      <w:r w:rsidRPr="00700240">
        <w:rPr>
          <w:b/>
          <w:bCs/>
          <w:color w:val="auto"/>
          <w:sz w:val="22"/>
          <w:szCs w:val="22"/>
        </w:rPr>
        <w:t xml:space="preserve">do dnia podanego w ogłoszeniu. </w:t>
      </w:r>
      <w:r w:rsidRPr="00700240">
        <w:rPr>
          <w:color w:val="auto"/>
          <w:sz w:val="22"/>
          <w:szCs w:val="22"/>
        </w:rPr>
        <w:t xml:space="preserve">Oferty złożone po </w:t>
      </w:r>
      <w:r w:rsidR="00D172F1">
        <w:rPr>
          <w:color w:val="auto"/>
          <w:sz w:val="22"/>
          <w:szCs w:val="22"/>
        </w:rPr>
        <w:t>tym</w:t>
      </w:r>
      <w:r w:rsidRPr="00700240">
        <w:rPr>
          <w:color w:val="auto"/>
          <w:sz w:val="22"/>
          <w:szCs w:val="22"/>
        </w:rPr>
        <w:t xml:space="preserve"> terminie będą zwrócone </w:t>
      </w:r>
      <w:r w:rsidRPr="00700240">
        <w:rPr>
          <w:color w:val="auto"/>
          <w:sz w:val="22"/>
          <w:szCs w:val="22"/>
        </w:rPr>
        <w:lastRenderedPageBreak/>
        <w:t xml:space="preserve">oferentowi bez otwierania. Potwierdzeniem złożenia oferty będzie oznakowanie jej podczas składania w sekretariacie szkoły, polegające na odnotowaniu na kopercie terminu jej złożenia (dzień, godzina). </w:t>
      </w:r>
    </w:p>
    <w:p w14:paraId="62DB58C3" w14:textId="1D08E63E" w:rsidR="00023D71" w:rsidRPr="00700240" w:rsidRDefault="00023D71" w:rsidP="00023D71">
      <w:pPr>
        <w:pStyle w:val="Default"/>
        <w:spacing w:after="14" w:line="360" w:lineRule="auto"/>
        <w:rPr>
          <w:color w:val="auto"/>
          <w:sz w:val="22"/>
          <w:szCs w:val="22"/>
        </w:rPr>
      </w:pPr>
      <w:r w:rsidRPr="00700240">
        <w:rPr>
          <w:b/>
          <w:bCs/>
          <w:color w:val="auto"/>
          <w:sz w:val="22"/>
          <w:szCs w:val="22"/>
        </w:rPr>
        <w:t xml:space="preserve">2. </w:t>
      </w:r>
      <w:r w:rsidRPr="00700240">
        <w:rPr>
          <w:color w:val="auto"/>
          <w:sz w:val="22"/>
          <w:szCs w:val="22"/>
        </w:rPr>
        <w:t xml:space="preserve">Otwarcie ofert na najem lokalu użytkowego nastąpi w Szkole Podstawowej </w:t>
      </w:r>
      <w:r w:rsidR="00F32859">
        <w:rPr>
          <w:color w:val="auto"/>
          <w:sz w:val="22"/>
          <w:szCs w:val="22"/>
        </w:rPr>
        <w:t xml:space="preserve">w </w:t>
      </w:r>
      <w:proofErr w:type="spellStart"/>
      <w:r w:rsidR="00F32859">
        <w:rPr>
          <w:color w:val="auto"/>
          <w:sz w:val="22"/>
          <w:szCs w:val="22"/>
        </w:rPr>
        <w:t>Szczęsnem</w:t>
      </w:r>
      <w:proofErr w:type="spellEnd"/>
      <w:r w:rsidR="00F32859">
        <w:rPr>
          <w:color w:val="auto"/>
          <w:sz w:val="22"/>
          <w:szCs w:val="22"/>
        </w:rPr>
        <w:t xml:space="preserve"> </w:t>
      </w:r>
      <w:r w:rsidRPr="00700240">
        <w:rPr>
          <w:b/>
          <w:bCs/>
          <w:color w:val="auto"/>
          <w:sz w:val="22"/>
          <w:szCs w:val="22"/>
        </w:rPr>
        <w:t xml:space="preserve">w dniu </w:t>
      </w:r>
      <w:r w:rsidR="00484F89">
        <w:rPr>
          <w:b/>
          <w:bCs/>
          <w:color w:val="auto"/>
          <w:sz w:val="22"/>
          <w:szCs w:val="22"/>
        </w:rPr>
        <w:br/>
      </w:r>
      <w:r w:rsidRPr="00700240">
        <w:rPr>
          <w:b/>
          <w:bCs/>
          <w:color w:val="auto"/>
          <w:sz w:val="22"/>
          <w:szCs w:val="22"/>
        </w:rPr>
        <w:t>i o godzinie podanych w ogłoszeniu</w:t>
      </w:r>
      <w:r w:rsidR="00D172F1">
        <w:rPr>
          <w:b/>
          <w:bCs/>
          <w:color w:val="auto"/>
          <w:sz w:val="22"/>
          <w:szCs w:val="22"/>
        </w:rPr>
        <w:t xml:space="preserve"> oraz na stronie internetowej szkoły</w:t>
      </w:r>
      <w:r w:rsidRPr="00700240">
        <w:rPr>
          <w:b/>
          <w:bCs/>
          <w:color w:val="auto"/>
          <w:sz w:val="22"/>
          <w:szCs w:val="22"/>
        </w:rPr>
        <w:t xml:space="preserve">. </w:t>
      </w:r>
      <w:r w:rsidRPr="00700240">
        <w:rPr>
          <w:color w:val="auto"/>
          <w:sz w:val="22"/>
          <w:szCs w:val="22"/>
        </w:rPr>
        <w:t xml:space="preserve">Lista osób zakwalifikowanych do drugiego etapu przetargu zostanie wywieszona na tablicy ogłoszeń, </w:t>
      </w:r>
      <w:r w:rsidRPr="00700240">
        <w:rPr>
          <w:b/>
          <w:bCs/>
          <w:color w:val="auto"/>
          <w:sz w:val="22"/>
          <w:szCs w:val="22"/>
        </w:rPr>
        <w:t xml:space="preserve">w dniu </w:t>
      </w:r>
      <w:r w:rsidR="00484F89">
        <w:rPr>
          <w:b/>
          <w:bCs/>
          <w:color w:val="auto"/>
          <w:sz w:val="22"/>
          <w:szCs w:val="22"/>
        </w:rPr>
        <w:br/>
      </w:r>
      <w:r w:rsidRPr="00700240">
        <w:rPr>
          <w:b/>
          <w:bCs/>
          <w:color w:val="auto"/>
          <w:sz w:val="22"/>
          <w:szCs w:val="22"/>
        </w:rPr>
        <w:t>i o godzinie podanych</w:t>
      </w:r>
      <w:r w:rsidR="00A83CAD">
        <w:rPr>
          <w:b/>
          <w:bCs/>
          <w:color w:val="auto"/>
          <w:sz w:val="22"/>
          <w:szCs w:val="22"/>
        </w:rPr>
        <w:t xml:space="preserve">  </w:t>
      </w:r>
      <w:r w:rsidRPr="00700240">
        <w:rPr>
          <w:b/>
          <w:bCs/>
          <w:color w:val="auto"/>
          <w:sz w:val="22"/>
          <w:szCs w:val="22"/>
        </w:rPr>
        <w:t>w ogłoszeniu</w:t>
      </w:r>
      <w:r w:rsidR="009C6F89">
        <w:rPr>
          <w:b/>
          <w:bCs/>
          <w:color w:val="auto"/>
          <w:sz w:val="22"/>
          <w:szCs w:val="22"/>
        </w:rPr>
        <w:t xml:space="preserve"> oraz na stronie internetowej szkoły</w:t>
      </w:r>
      <w:r w:rsidRPr="00700240">
        <w:rPr>
          <w:b/>
          <w:bCs/>
          <w:color w:val="auto"/>
          <w:sz w:val="22"/>
          <w:szCs w:val="22"/>
        </w:rPr>
        <w:t xml:space="preserve">. </w:t>
      </w:r>
    </w:p>
    <w:p w14:paraId="13E91F4A" w14:textId="5CF846C9" w:rsidR="00023D71" w:rsidRDefault="00023D71" w:rsidP="00023D71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 xml:space="preserve">3. Pierwszy przetarg/licytacja odbędzie się  </w:t>
      </w:r>
      <w:r w:rsidRPr="00700240">
        <w:rPr>
          <w:b/>
          <w:bCs/>
          <w:color w:val="auto"/>
          <w:sz w:val="22"/>
          <w:szCs w:val="22"/>
        </w:rPr>
        <w:t>w dniu i o godzinie podanych w ogłoszeniu</w:t>
      </w:r>
      <w:r w:rsidR="00D172F1">
        <w:rPr>
          <w:b/>
          <w:bCs/>
          <w:color w:val="auto"/>
          <w:sz w:val="22"/>
          <w:szCs w:val="22"/>
        </w:rPr>
        <w:t xml:space="preserve"> oraz na stronie internetowej szkoły</w:t>
      </w:r>
      <w:r w:rsidRPr="00700240">
        <w:rPr>
          <w:color w:val="auto"/>
          <w:sz w:val="22"/>
          <w:szCs w:val="22"/>
        </w:rPr>
        <w:t xml:space="preserve">. </w:t>
      </w:r>
    </w:p>
    <w:p w14:paraId="4A7688C2" w14:textId="77777777" w:rsidR="00023D71" w:rsidRPr="00700240" w:rsidRDefault="00023D71" w:rsidP="00023D71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</w:p>
    <w:p w14:paraId="4069633A" w14:textId="77777777" w:rsidR="00023D71" w:rsidRPr="00700240" w:rsidRDefault="000871A3" w:rsidP="000871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                                                   </w:t>
      </w:r>
      <w:r w:rsidR="00023D71" w:rsidRPr="00700240">
        <w:rPr>
          <w:b/>
          <w:bCs/>
          <w:color w:val="auto"/>
          <w:sz w:val="22"/>
          <w:szCs w:val="22"/>
        </w:rPr>
        <w:t>§ 4</w:t>
      </w:r>
    </w:p>
    <w:p w14:paraId="26107F5D" w14:textId="77777777" w:rsidR="00023D71" w:rsidRPr="00700240" w:rsidRDefault="00023D71" w:rsidP="00023D71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700240">
        <w:rPr>
          <w:b/>
          <w:bCs/>
          <w:color w:val="auto"/>
          <w:sz w:val="22"/>
          <w:szCs w:val="22"/>
        </w:rPr>
        <w:t>Wykluczenie osób z uczestnictwa w przetargu</w:t>
      </w:r>
    </w:p>
    <w:p w14:paraId="3D308188" w14:textId="2782CE2E" w:rsidR="00023D71" w:rsidRPr="00700240" w:rsidRDefault="00E94ACA" w:rsidP="00023D71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>1.</w:t>
      </w:r>
      <w:r w:rsidR="00D172F1">
        <w:rPr>
          <w:color w:val="auto"/>
          <w:sz w:val="22"/>
          <w:szCs w:val="22"/>
        </w:rPr>
        <w:t>W przetargu mogą brać udział jedynie przedsiębiorcy nie</w:t>
      </w:r>
      <w:r w:rsidR="00023D71" w:rsidRPr="00700240">
        <w:rPr>
          <w:color w:val="auto"/>
          <w:sz w:val="22"/>
          <w:szCs w:val="22"/>
        </w:rPr>
        <w:t xml:space="preserve"> </w:t>
      </w:r>
      <w:r w:rsidR="003126D3">
        <w:rPr>
          <w:color w:val="auto"/>
          <w:sz w:val="22"/>
          <w:szCs w:val="22"/>
        </w:rPr>
        <w:t>zalegający z płatnością (zaległość większa niż czynsz za dwa miesiące)</w:t>
      </w:r>
      <w:r w:rsidR="009C6F89">
        <w:rPr>
          <w:color w:val="auto"/>
          <w:sz w:val="22"/>
          <w:szCs w:val="22"/>
        </w:rPr>
        <w:t xml:space="preserve"> za</w:t>
      </w:r>
      <w:r w:rsidR="00023D71" w:rsidRPr="00700240">
        <w:rPr>
          <w:color w:val="auto"/>
          <w:sz w:val="22"/>
          <w:szCs w:val="22"/>
        </w:rPr>
        <w:t xml:space="preserve"> naj</w:t>
      </w:r>
      <w:r w:rsidR="009C6F89">
        <w:rPr>
          <w:color w:val="auto"/>
          <w:sz w:val="22"/>
          <w:szCs w:val="22"/>
        </w:rPr>
        <w:t>em</w:t>
      </w:r>
      <w:r w:rsidR="00023D71" w:rsidRPr="00700240">
        <w:rPr>
          <w:color w:val="auto"/>
          <w:sz w:val="22"/>
          <w:szCs w:val="22"/>
        </w:rPr>
        <w:t xml:space="preserve"> lokalu użytkowego </w:t>
      </w:r>
      <w:r w:rsidR="009C6F89">
        <w:rPr>
          <w:color w:val="auto"/>
          <w:sz w:val="22"/>
          <w:szCs w:val="22"/>
        </w:rPr>
        <w:t xml:space="preserve">od </w:t>
      </w:r>
      <w:r w:rsidR="003126D3">
        <w:rPr>
          <w:color w:val="auto"/>
          <w:sz w:val="22"/>
          <w:szCs w:val="22"/>
        </w:rPr>
        <w:t>Gminy Grodzisk Mazowiecki</w:t>
      </w:r>
      <w:r w:rsidR="009C6F89">
        <w:rPr>
          <w:color w:val="auto"/>
          <w:sz w:val="22"/>
          <w:szCs w:val="22"/>
        </w:rPr>
        <w:t xml:space="preserve"> lub jej jednostek organizacyjnych</w:t>
      </w:r>
      <w:r w:rsidR="00023D71" w:rsidRPr="00700240">
        <w:rPr>
          <w:color w:val="auto"/>
          <w:sz w:val="22"/>
          <w:szCs w:val="22"/>
        </w:rPr>
        <w:t>.</w:t>
      </w:r>
      <w:r w:rsidR="00D172F1">
        <w:rPr>
          <w:color w:val="auto"/>
          <w:sz w:val="22"/>
          <w:szCs w:val="22"/>
        </w:rPr>
        <w:t xml:space="preserve"> Organizator zastrzega sobie prawo skontrolowania stanu rozliczeń w tym zakresie.</w:t>
      </w:r>
    </w:p>
    <w:p w14:paraId="08E62643" w14:textId="7E9F6113" w:rsidR="00E94ACA" w:rsidRDefault="00E94ACA" w:rsidP="00023D71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>2.</w:t>
      </w:r>
      <w:r w:rsidR="00D172F1">
        <w:rPr>
          <w:color w:val="auto"/>
          <w:sz w:val="22"/>
          <w:szCs w:val="22"/>
        </w:rPr>
        <w:t xml:space="preserve"> W</w:t>
      </w:r>
      <w:r w:rsidRPr="00700240">
        <w:rPr>
          <w:color w:val="auto"/>
          <w:sz w:val="22"/>
          <w:szCs w:val="22"/>
        </w:rPr>
        <w:t xml:space="preserve"> przetargu </w:t>
      </w:r>
      <w:r w:rsidR="00D172F1">
        <w:rPr>
          <w:color w:val="auto"/>
          <w:sz w:val="22"/>
          <w:szCs w:val="22"/>
        </w:rPr>
        <w:t>mogą wziąć udział jedynie przedsiębiorcy</w:t>
      </w:r>
      <w:r w:rsidR="00C146D4" w:rsidRPr="00700240">
        <w:rPr>
          <w:color w:val="auto"/>
          <w:sz w:val="22"/>
          <w:szCs w:val="22"/>
        </w:rPr>
        <w:t xml:space="preserve"> o minimum rocznym doświadczeniu w </w:t>
      </w:r>
      <w:r w:rsidR="003126D3">
        <w:rPr>
          <w:color w:val="auto"/>
          <w:sz w:val="22"/>
          <w:szCs w:val="22"/>
        </w:rPr>
        <w:t>żywieniu zbiorowym w placówkach oświatowych</w:t>
      </w:r>
      <w:r w:rsidR="00C146D4" w:rsidRPr="00700240">
        <w:rPr>
          <w:color w:val="auto"/>
          <w:sz w:val="22"/>
          <w:szCs w:val="22"/>
        </w:rPr>
        <w:t>.</w:t>
      </w:r>
    </w:p>
    <w:p w14:paraId="750A9076" w14:textId="77777777" w:rsidR="009C6F89" w:rsidRPr="00700240" w:rsidRDefault="009C6F89" w:rsidP="00023D71">
      <w:pPr>
        <w:pStyle w:val="Default"/>
        <w:spacing w:line="360" w:lineRule="auto"/>
        <w:rPr>
          <w:color w:val="auto"/>
          <w:sz w:val="22"/>
          <w:szCs w:val="22"/>
        </w:rPr>
      </w:pPr>
    </w:p>
    <w:p w14:paraId="00568261" w14:textId="77777777" w:rsidR="00023D71" w:rsidRPr="00700240" w:rsidRDefault="00C146D4" w:rsidP="00C146D4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 xml:space="preserve">                                                                      </w:t>
      </w:r>
      <w:r w:rsidR="000871A3">
        <w:rPr>
          <w:color w:val="auto"/>
          <w:sz w:val="22"/>
          <w:szCs w:val="22"/>
        </w:rPr>
        <w:t xml:space="preserve">  </w:t>
      </w:r>
      <w:r w:rsidRPr="00700240">
        <w:rPr>
          <w:color w:val="auto"/>
          <w:sz w:val="22"/>
          <w:szCs w:val="22"/>
        </w:rPr>
        <w:t xml:space="preserve">  </w:t>
      </w:r>
      <w:r w:rsidR="00023D71" w:rsidRPr="00700240">
        <w:rPr>
          <w:b/>
          <w:bCs/>
          <w:color w:val="auto"/>
          <w:sz w:val="22"/>
          <w:szCs w:val="22"/>
        </w:rPr>
        <w:t>§ 5</w:t>
      </w:r>
    </w:p>
    <w:p w14:paraId="11D472E5" w14:textId="77777777" w:rsidR="00C146D4" w:rsidRPr="00700240" w:rsidRDefault="00023D71" w:rsidP="00C146D4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700240">
        <w:rPr>
          <w:b/>
          <w:bCs/>
          <w:color w:val="auto"/>
          <w:sz w:val="22"/>
          <w:szCs w:val="22"/>
        </w:rPr>
        <w:t>Warunki uczestnictwa w przetargu</w:t>
      </w:r>
      <w:r w:rsidR="00C146D4" w:rsidRPr="00700240">
        <w:rPr>
          <w:color w:val="auto"/>
          <w:sz w:val="22"/>
          <w:szCs w:val="22"/>
        </w:rPr>
        <w:t xml:space="preserve"> </w:t>
      </w:r>
    </w:p>
    <w:p w14:paraId="1E4882C0" w14:textId="77777777" w:rsidR="00C146D4" w:rsidRPr="00700240" w:rsidRDefault="00C146D4" w:rsidP="00C146D4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>1.Warunkiem przystąpienia do przetargu jest:</w:t>
      </w:r>
    </w:p>
    <w:p w14:paraId="5ECCD380" w14:textId="77777777" w:rsidR="00C146D4" w:rsidRPr="00700240" w:rsidRDefault="00BE2B1C" w:rsidP="00C146D4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C146D4" w:rsidRPr="00700240">
        <w:rPr>
          <w:color w:val="auto"/>
          <w:sz w:val="22"/>
          <w:szCs w:val="22"/>
        </w:rPr>
        <w:t xml:space="preserve">1) wniesienie wadium i załączenie kopii dowodu wpłaty dokonania przelewu,                                                                     </w:t>
      </w:r>
    </w:p>
    <w:p w14:paraId="72DABA0D" w14:textId="77777777" w:rsidR="00023D71" w:rsidRPr="00700240" w:rsidRDefault="00BE2B1C" w:rsidP="00023D71">
      <w:pPr>
        <w:pStyle w:val="Default"/>
        <w:spacing w:after="83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C146D4" w:rsidRPr="00700240">
        <w:rPr>
          <w:color w:val="auto"/>
          <w:sz w:val="22"/>
          <w:szCs w:val="22"/>
        </w:rPr>
        <w:t>2</w:t>
      </w:r>
      <w:r w:rsidR="00023D71" w:rsidRPr="00700240">
        <w:rPr>
          <w:color w:val="auto"/>
          <w:sz w:val="22"/>
          <w:szCs w:val="22"/>
        </w:rPr>
        <w:t xml:space="preserve">) złożenie oferty na formularzu stanowiącym załącznik nr 1 do niniejszego regulaminu, </w:t>
      </w:r>
    </w:p>
    <w:p w14:paraId="4C207BC9" w14:textId="6415969B" w:rsidR="00023D71" w:rsidRPr="00700240" w:rsidRDefault="00BE2B1C" w:rsidP="00023D71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C146D4" w:rsidRPr="00700240">
        <w:rPr>
          <w:color w:val="auto"/>
          <w:sz w:val="22"/>
          <w:szCs w:val="22"/>
        </w:rPr>
        <w:t>3</w:t>
      </w:r>
      <w:r w:rsidR="00023D71" w:rsidRPr="00700240">
        <w:rPr>
          <w:color w:val="auto"/>
          <w:sz w:val="22"/>
          <w:szCs w:val="22"/>
        </w:rPr>
        <w:t>) złożenie wszystkich wymagan</w:t>
      </w:r>
      <w:r w:rsidR="00C146D4" w:rsidRPr="00700240">
        <w:rPr>
          <w:color w:val="auto"/>
          <w:sz w:val="22"/>
          <w:szCs w:val="22"/>
        </w:rPr>
        <w:t>ych załączników-dokumentów</w:t>
      </w:r>
      <w:r w:rsidR="003126D3">
        <w:rPr>
          <w:color w:val="auto"/>
          <w:sz w:val="22"/>
          <w:szCs w:val="22"/>
        </w:rPr>
        <w:t xml:space="preserve"> określonych w §</w:t>
      </w:r>
      <w:r w:rsidR="0007423A">
        <w:rPr>
          <w:color w:val="auto"/>
          <w:sz w:val="22"/>
          <w:szCs w:val="22"/>
        </w:rPr>
        <w:t xml:space="preserve"> </w:t>
      </w:r>
      <w:r w:rsidR="003126D3">
        <w:rPr>
          <w:color w:val="auto"/>
          <w:sz w:val="22"/>
          <w:szCs w:val="22"/>
        </w:rPr>
        <w:t xml:space="preserve">6 ust. </w:t>
      </w:r>
      <w:r w:rsidR="000D4E19">
        <w:rPr>
          <w:color w:val="auto"/>
          <w:sz w:val="22"/>
          <w:szCs w:val="22"/>
        </w:rPr>
        <w:t>6</w:t>
      </w:r>
      <w:r w:rsidR="003126D3">
        <w:rPr>
          <w:color w:val="auto"/>
          <w:sz w:val="22"/>
          <w:szCs w:val="22"/>
        </w:rPr>
        <w:t>.</w:t>
      </w:r>
      <w:r w:rsidR="00023D71" w:rsidRPr="00700240">
        <w:rPr>
          <w:color w:val="auto"/>
          <w:sz w:val="22"/>
          <w:szCs w:val="22"/>
        </w:rPr>
        <w:t xml:space="preserve"> </w:t>
      </w:r>
    </w:p>
    <w:p w14:paraId="153999A0" w14:textId="73145D04" w:rsidR="00023D71" w:rsidRPr="00700240" w:rsidRDefault="00023D71" w:rsidP="00023D71">
      <w:pPr>
        <w:pStyle w:val="Default"/>
        <w:spacing w:after="14"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>2. Oferent składa ofertę wraz z załącznikami</w:t>
      </w:r>
      <w:r w:rsidR="00C146D4" w:rsidRPr="00700240">
        <w:rPr>
          <w:color w:val="auto"/>
          <w:sz w:val="22"/>
          <w:szCs w:val="22"/>
        </w:rPr>
        <w:t xml:space="preserve"> i kopią potwierdzenia wpłaty wadium</w:t>
      </w:r>
      <w:r w:rsidRPr="00700240">
        <w:rPr>
          <w:color w:val="auto"/>
          <w:sz w:val="22"/>
          <w:szCs w:val="22"/>
        </w:rPr>
        <w:t xml:space="preserve"> w zamkniętej kopercie formatu A 4, ostemplowanej bądź podpisanej w miejscu zaklejenia. Na kopercie umieszcza się napis </w:t>
      </w:r>
      <w:r w:rsidR="004D79EB" w:rsidRPr="004D79EB">
        <w:rPr>
          <w:color w:val="auto"/>
          <w:sz w:val="22"/>
          <w:szCs w:val="22"/>
        </w:rPr>
        <w:t xml:space="preserve">„PRZETARG NA WYNAJEM POMIESZCZENIA KUCHENNEGO W </w:t>
      </w:r>
      <w:proofErr w:type="spellStart"/>
      <w:r w:rsidR="004D79EB" w:rsidRPr="004D79EB">
        <w:rPr>
          <w:color w:val="auto"/>
          <w:sz w:val="22"/>
          <w:szCs w:val="22"/>
        </w:rPr>
        <w:t>SPSz</w:t>
      </w:r>
      <w:proofErr w:type="spellEnd"/>
      <w:r w:rsidR="004D79EB" w:rsidRPr="004D79EB">
        <w:rPr>
          <w:color w:val="auto"/>
          <w:sz w:val="22"/>
          <w:szCs w:val="22"/>
        </w:rPr>
        <w:t>”</w:t>
      </w:r>
      <w:r w:rsidRPr="004D79EB">
        <w:rPr>
          <w:color w:val="auto"/>
          <w:sz w:val="22"/>
          <w:szCs w:val="22"/>
        </w:rPr>
        <w:t xml:space="preserve"> </w:t>
      </w:r>
    </w:p>
    <w:p w14:paraId="2E73F8A6" w14:textId="74D1D725" w:rsidR="00F32859" w:rsidRDefault="00023D71" w:rsidP="00023D71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 xml:space="preserve">3. </w:t>
      </w:r>
      <w:r w:rsidR="003126D3">
        <w:rPr>
          <w:color w:val="auto"/>
          <w:sz w:val="22"/>
          <w:szCs w:val="22"/>
        </w:rPr>
        <w:t>Wszystkie s</w:t>
      </w:r>
      <w:r w:rsidRPr="00700240">
        <w:rPr>
          <w:color w:val="auto"/>
          <w:sz w:val="22"/>
          <w:szCs w:val="22"/>
        </w:rPr>
        <w:t xml:space="preserve">trony oferty oraz strony załączników powinny być ponumerowane i podpisane. </w:t>
      </w:r>
    </w:p>
    <w:p w14:paraId="2DD6C627" w14:textId="77777777" w:rsidR="00F32859" w:rsidRPr="00700240" w:rsidRDefault="00F32859" w:rsidP="00023D71">
      <w:pPr>
        <w:pStyle w:val="Default"/>
        <w:spacing w:line="360" w:lineRule="auto"/>
        <w:rPr>
          <w:color w:val="auto"/>
          <w:sz w:val="22"/>
          <w:szCs w:val="22"/>
        </w:rPr>
      </w:pPr>
    </w:p>
    <w:p w14:paraId="41E82D62" w14:textId="77777777" w:rsidR="00023D71" w:rsidRPr="00700240" w:rsidRDefault="000871A3" w:rsidP="000871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</w:t>
      </w:r>
      <w:r w:rsidR="00023D71" w:rsidRPr="00700240">
        <w:rPr>
          <w:b/>
          <w:bCs/>
          <w:color w:val="auto"/>
          <w:sz w:val="22"/>
          <w:szCs w:val="22"/>
        </w:rPr>
        <w:t>§ 6</w:t>
      </w:r>
    </w:p>
    <w:p w14:paraId="0321DC60" w14:textId="77777777" w:rsidR="00023D71" w:rsidRPr="00700240" w:rsidRDefault="00023D71" w:rsidP="00023D71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700240">
        <w:rPr>
          <w:b/>
          <w:bCs/>
          <w:color w:val="auto"/>
          <w:sz w:val="22"/>
          <w:szCs w:val="22"/>
        </w:rPr>
        <w:t>Oferta</w:t>
      </w:r>
    </w:p>
    <w:p w14:paraId="45100533" w14:textId="77777777" w:rsidR="00023D71" w:rsidRPr="00700240" w:rsidRDefault="00DF7AEE" w:rsidP="00023D71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 xml:space="preserve">1. </w:t>
      </w:r>
      <w:r w:rsidRPr="00700240">
        <w:rPr>
          <w:bCs/>
          <w:iCs/>
          <w:color w:val="auto"/>
          <w:sz w:val="22"/>
          <w:szCs w:val="22"/>
        </w:rPr>
        <w:t>Oferta musi być sporządzona w języku polskim.</w:t>
      </w:r>
      <w:r w:rsidR="00023D71" w:rsidRPr="00700240">
        <w:rPr>
          <w:color w:val="auto"/>
          <w:sz w:val="22"/>
          <w:szCs w:val="22"/>
        </w:rPr>
        <w:t xml:space="preserve"> </w:t>
      </w:r>
    </w:p>
    <w:p w14:paraId="5A47F75C" w14:textId="0FB669DD" w:rsidR="00DF7AEE" w:rsidRPr="00700240" w:rsidRDefault="003126D3" w:rsidP="00DF7AEE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</w:t>
      </w:r>
      <w:r w:rsidR="00DF7AEE" w:rsidRPr="00700240">
        <w:rPr>
          <w:color w:val="auto"/>
          <w:sz w:val="22"/>
          <w:szCs w:val="22"/>
        </w:rPr>
        <w:t>. Wszystkie miejsca, w których oferent naniósł zmiany, winny być parafowane przez osobę podpisującą ofertę.</w:t>
      </w:r>
      <w:r w:rsidR="00023D71" w:rsidRPr="00700240">
        <w:rPr>
          <w:color w:val="auto"/>
          <w:sz w:val="22"/>
          <w:szCs w:val="22"/>
        </w:rPr>
        <w:t xml:space="preserve"> </w:t>
      </w:r>
    </w:p>
    <w:p w14:paraId="15E964A2" w14:textId="452CF6CB" w:rsidR="00023D71" w:rsidRPr="00700240" w:rsidRDefault="000B0605" w:rsidP="00DF7AEE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DF7AEE" w:rsidRPr="00700240">
        <w:rPr>
          <w:color w:val="auto"/>
          <w:sz w:val="22"/>
          <w:szCs w:val="22"/>
        </w:rPr>
        <w:t>. Oferent może wprowadzić zmiany lub wycofać ofertę wyłącznie przed upływem terminu składania ofert.</w:t>
      </w:r>
      <w:r w:rsidR="00023D71" w:rsidRPr="00700240">
        <w:rPr>
          <w:color w:val="auto"/>
          <w:sz w:val="22"/>
          <w:szCs w:val="22"/>
        </w:rPr>
        <w:t xml:space="preserve"> </w:t>
      </w:r>
    </w:p>
    <w:p w14:paraId="35C65705" w14:textId="21DD9A74" w:rsidR="00023D71" w:rsidRPr="00700240" w:rsidRDefault="000B0605" w:rsidP="00023D71">
      <w:pPr>
        <w:pStyle w:val="Default"/>
        <w:spacing w:after="83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4</w:t>
      </w:r>
      <w:r w:rsidR="00DF7AEE" w:rsidRPr="00700240">
        <w:rPr>
          <w:color w:val="auto"/>
          <w:sz w:val="22"/>
          <w:szCs w:val="22"/>
        </w:rPr>
        <w:t>.</w:t>
      </w:r>
      <w:r w:rsidR="00CE2DCD">
        <w:rPr>
          <w:color w:val="auto"/>
          <w:sz w:val="22"/>
          <w:szCs w:val="22"/>
        </w:rPr>
        <w:t xml:space="preserve"> </w:t>
      </w:r>
      <w:r w:rsidR="00DF7AEE" w:rsidRPr="00700240">
        <w:rPr>
          <w:color w:val="auto"/>
          <w:sz w:val="22"/>
          <w:szCs w:val="22"/>
        </w:rPr>
        <w:t xml:space="preserve">Każdy oferent może złożyć tylko jedną ofertę, zawierającą jedną jednoznacznie opisaną propozycję. Złożenie większej </w:t>
      </w:r>
      <w:r>
        <w:rPr>
          <w:color w:val="auto"/>
          <w:sz w:val="22"/>
          <w:szCs w:val="22"/>
        </w:rPr>
        <w:t>liczby</w:t>
      </w:r>
      <w:r w:rsidR="00DF7AEE" w:rsidRPr="00700240">
        <w:rPr>
          <w:color w:val="auto"/>
          <w:sz w:val="22"/>
          <w:szCs w:val="22"/>
        </w:rPr>
        <w:t xml:space="preserve"> ofert spowoduje odrzucenie wszystkich ofert złożonych przez danego oferenta, chyba że przed upływem terminu składania ofert oferent złoży pisemne oświadczenie </w:t>
      </w:r>
      <w:r w:rsidR="001127D7">
        <w:rPr>
          <w:color w:val="auto"/>
          <w:sz w:val="22"/>
          <w:szCs w:val="22"/>
        </w:rPr>
        <w:t xml:space="preserve">           </w:t>
      </w:r>
      <w:r w:rsidR="00DF7AEE" w:rsidRPr="00700240">
        <w:rPr>
          <w:color w:val="auto"/>
          <w:sz w:val="22"/>
          <w:szCs w:val="22"/>
        </w:rPr>
        <w:t>o wycofaniu</w:t>
      </w:r>
      <w:r w:rsidR="00F70E67" w:rsidRPr="00700240">
        <w:rPr>
          <w:color w:val="auto"/>
          <w:sz w:val="22"/>
          <w:szCs w:val="22"/>
        </w:rPr>
        <w:t xml:space="preserve"> wcześniejszej oferty. Wówczas otwarciu podlega jedynie oferta, która nie została wycofana.</w:t>
      </w:r>
    </w:p>
    <w:p w14:paraId="15052F30" w14:textId="5BC7157E" w:rsidR="00023D71" w:rsidRPr="00700240" w:rsidRDefault="000B0605" w:rsidP="00023D71">
      <w:pPr>
        <w:pStyle w:val="Default"/>
        <w:spacing w:after="83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2C2FB0" w:rsidRPr="00700240">
        <w:rPr>
          <w:color w:val="auto"/>
          <w:sz w:val="22"/>
          <w:szCs w:val="22"/>
        </w:rPr>
        <w:t>. Wzór oferty stanowi załącznik nr 1 do niniejszego regulaminu.  Za ważną uznaje się jedynie ofertę  złożoną na formularzu stanowiącym załącznik nr 1 do niniejszego regulaminu. Oferent może wypełnić druk ręcznie lub korzystając z komputera lub maszyny do pisania. Zmiana treści wzoru oferty na najem nieruchomości skutkuje odrzuceniem oferty.</w:t>
      </w:r>
    </w:p>
    <w:p w14:paraId="567691AB" w14:textId="77777777" w:rsidR="003B5A94" w:rsidRPr="003B5A94" w:rsidRDefault="000B0605" w:rsidP="003B5A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3B5A94">
        <w:rPr>
          <w:color w:val="auto"/>
          <w:sz w:val="22"/>
          <w:szCs w:val="22"/>
        </w:rPr>
        <w:t>6</w:t>
      </w:r>
      <w:r w:rsidR="002C2FB0" w:rsidRPr="003B5A94">
        <w:rPr>
          <w:color w:val="auto"/>
          <w:sz w:val="22"/>
          <w:szCs w:val="22"/>
        </w:rPr>
        <w:t xml:space="preserve">. </w:t>
      </w:r>
      <w:r w:rsidR="003B5A94" w:rsidRPr="003B5A94">
        <w:rPr>
          <w:color w:val="auto"/>
          <w:sz w:val="22"/>
          <w:szCs w:val="22"/>
        </w:rPr>
        <w:t>Do oferty należy załączyć następujące dokumenty:</w:t>
      </w:r>
    </w:p>
    <w:p w14:paraId="1DBF2A09" w14:textId="62074B17" w:rsidR="003B5A94" w:rsidRPr="003B5A94" w:rsidRDefault="003B5A94" w:rsidP="003B5A94">
      <w:pPr>
        <w:pStyle w:val="Default"/>
        <w:numPr>
          <w:ilvl w:val="0"/>
          <w:numId w:val="24"/>
        </w:numPr>
        <w:spacing w:line="360" w:lineRule="auto"/>
        <w:jc w:val="both"/>
        <w:rPr>
          <w:color w:val="auto"/>
          <w:sz w:val="22"/>
          <w:szCs w:val="22"/>
        </w:rPr>
      </w:pPr>
      <w:r w:rsidRPr="003B5A94">
        <w:rPr>
          <w:color w:val="auto"/>
          <w:sz w:val="22"/>
          <w:szCs w:val="22"/>
        </w:rPr>
        <w:t xml:space="preserve">koncepcję działalności gastronomicznej w szkole, której podstawowym celem jest zapewnienie pełnowartościowych posiłków uczniom/wychowankom oraz pracownikom </w:t>
      </w:r>
      <w:r>
        <w:rPr>
          <w:color w:val="auto"/>
          <w:sz w:val="22"/>
          <w:szCs w:val="22"/>
        </w:rPr>
        <w:t xml:space="preserve">Szkoły Podstawowej w </w:t>
      </w:r>
      <w:proofErr w:type="spellStart"/>
      <w:r>
        <w:rPr>
          <w:color w:val="auto"/>
          <w:sz w:val="22"/>
          <w:szCs w:val="22"/>
        </w:rPr>
        <w:t>Szczęsnem</w:t>
      </w:r>
      <w:proofErr w:type="spellEnd"/>
      <w:r>
        <w:rPr>
          <w:color w:val="auto"/>
          <w:sz w:val="22"/>
          <w:szCs w:val="22"/>
        </w:rPr>
        <w:t>;</w:t>
      </w:r>
    </w:p>
    <w:p w14:paraId="49BC57BD" w14:textId="77777777" w:rsidR="003B5A94" w:rsidRPr="003B5A94" w:rsidRDefault="003B5A94" w:rsidP="003B5A94">
      <w:pPr>
        <w:pStyle w:val="Default"/>
        <w:numPr>
          <w:ilvl w:val="0"/>
          <w:numId w:val="24"/>
        </w:numPr>
        <w:spacing w:line="360" w:lineRule="auto"/>
        <w:jc w:val="both"/>
        <w:rPr>
          <w:color w:val="auto"/>
          <w:sz w:val="22"/>
          <w:szCs w:val="22"/>
        </w:rPr>
      </w:pPr>
      <w:r w:rsidRPr="003B5A94">
        <w:rPr>
          <w:color w:val="auto"/>
          <w:sz w:val="22"/>
          <w:szCs w:val="22"/>
        </w:rPr>
        <w:t>oświadczenie oferenta o akceptacji warunków określonych w ogłoszeniu, regulaminie przetargu  i projektu umowy najmu nieruchomości;</w:t>
      </w:r>
    </w:p>
    <w:p w14:paraId="597EB78A" w14:textId="77777777" w:rsidR="003B5A94" w:rsidRPr="003B5A94" w:rsidRDefault="003B5A94" w:rsidP="003B5A94">
      <w:pPr>
        <w:pStyle w:val="Default"/>
        <w:numPr>
          <w:ilvl w:val="0"/>
          <w:numId w:val="24"/>
        </w:numPr>
        <w:spacing w:line="360" w:lineRule="auto"/>
        <w:jc w:val="both"/>
        <w:rPr>
          <w:color w:val="auto"/>
          <w:sz w:val="22"/>
          <w:szCs w:val="22"/>
        </w:rPr>
      </w:pPr>
      <w:r w:rsidRPr="003B5A94">
        <w:rPr>
          <w:color w:val="auto"/>
          <w:sz w:val="22"/>
          <w:szCs w:val="22"/>
        </w:rPr>
        <w:t>potwierdzenie przynajmniej rocznego doświadczenia oferenta w zakresie prowadzenia działalności gastronomicznej w placówkach oświaty;</w:t>
      </w:r>
    </w:p>
    <w:p w14:paraId="6D5406B7" w14:textId="41007AF3" w:rsidR="003B5A94" w:rsidRPr="003B5A94" w:rsidRDefault="003B5A94" w:rsidP="003B5A94">
      <w:pPr>
        <w:pStyle w:val="Default"/>
        <w:numPr>
          <w:ilvl w:val="0"/>
          <w:numId w:val="24"/>
        </w:numPr>
        <w:spacing w:line="360" w:lineRule="auto"/>
        <w:jc w:val="both"/>
        <w:rPr>
          <w:color w:val="auto"/>
          <w:sz w:val="22"/>
          <w:szCs w:val="22"/>
        </w:rPr>
      </w:pPr>
      <w:r w:rsidRPr="003B5A94">
        <w:rPr>
          <w:color w:val="auto"/>
          <w:sz w:val="22"/>
          <w:szCs w:val="22"/>
        </w:rPr>
        <w:t>oryginał lub kopia potwierdzona za zgodność z oryginałem dokumentu potwierdzającego prowadzenie działalności gospodarczej lub oświadczenie o dostarczeniu dokumentu przed podpisaniem umowy;</w:t>
      </w:r>
    </w:p>
    <w:p w14:paraId="4B9295AA" w14:textId="5634893C" w:rsidR="003B5A94" w:rsidRPr="003B5A94" w:rsidRDefault="003B5A94" w:rsidP="003B5A94">
      <w:pPr>
        <w:pStyle w:val="Default"/>
        <w:numPr>
          <w:ilvl w:val="0"/>
          <w:numId w:val="24"/>
        </w:numPr>
        <w:spacing w:line="360" w:lineRule="auto"/>
        <w:jc w:val="both"/>
        <w:rPr>
          <w:color w:val="auto"/>
          <w:sz w:val="22"/>
          <w:szCs w:val="22"/>
        </w:rPr>
      </w:pPr>
      <w:r w:rsidRPr="003B5A94">
        <w:rPr>
          <w:color w:val="auto"/>
          <w:sz w:val="22"/>
          <w:szCs w:val="22"/>
        </w:rPr>
        <w:t>kopię umowy spółki lub kopię statutu potwierdzone za zgodność z oryginałem,  w przypadku osób prawnych;</w:t>
      </w:r>
    </w:p>
    <w:p w14:paraId="518465E9" w14:textId="77777777" w:rsidR="003B5A94" w:rsidRPr="003B5A94" w:rsidRDefault="003B5A94" w:rsidP="003B5A94">
      <w:pPr>
        <w:pStyle w:val="Default"/>
        <w:numPr>
          <w:ilvl w:val="0"/>
          <w:numId w:val="24"/>
        </w:numPr>
        <w:spacing w:line="360" w:lineRule="auto"/>
        <w:jc w:val="both"/>
        <w:rPr>
          <w:color w:val="auto"/>
          <w:sz w:val="22"/>
          <w:szCs w:val="22"/>
        </w:rPr>
      </w:pPr>
      <w:r w:rsidRPr="003B5A94">
        <w:rPr>
          <w:color w:val="auto"/>
          <w:sz w:val="22"/>
          <w:szCs w:val="22"/>
        </w:rPr>
        <w:t>oświadczenie o niezaleganiu z płatnościami wobec Urzędu Skarbowego i ZUS wraz z pisemnym zobowiązaniem dostarczenia zaświadczeń przed podpisaniem umowy;</w:t>
      </w:r>
    </w:p>
    <w:p w14:paraId="5F467C9A" w14:textId="77777777" w:rsidR="003B5A94" w:rsidRPr="003B5A94" w:rsidRDefault="003B5A94" w:rsidP="003B5A94">
      <w:pPr>
        <w:pStyle w:val="Default"/>
        <w:numPr>
          <w:ilvl w:val="0"/>
          <w:numId w:val="24"/>
        </w:numPr>
        <w:spacing w:line="360" w:lineRule="auto"/>
        <w:jc w:val="both"/>
        <w:rPr>
          <w:color w:val="auto"/>
          <w:sz w:val="22"/>
          <w:szCs w:val="22"/>
        </w:rPr>
      </w:pPr>
      <w:r w:rsidRPr="003B5A94">
        <w:rPr>
          <w:color w:val="auto"/>
          <w:sz w:val="22"/>
          <w:szCs w:val="22"/>
        </w:rPr>
        <w:t>oryginał lub kopię potwierdzoną za zgodność z oryginałem pełnomocnictwa udzielonego w formie pisemnej w przypadku umocowania pełnomocnika do zawarcia umowy;</w:t>
      </w:r>
    </w:p>
    <w:p w14:paraId="2E26FB6F" w14:textId="77777777" w:rsidR="003B5A94" w:rsidRPr="003B5A94" w:rsidRDefault="003B5A94" w:rsidP="003B5A94">
      <w:pPr>
        <w:pStyle w:val="Default"/>
        <w:numPr>
          <w:ilvl w:val="0"/>
          <w:numId w:val="24"/>
        </w:numPr>
        <w:spacing w:line="360" w:lineRule="auto"/>
        <w:jc w:val="both"/>
        <w:rPr>
          <w:color w:val="auto"/>
          <w:sz w:val="22"/>
          <w:szCs w:val="22"/>
        </w:rPr>
      </w:pPr>
      <w:r w:rsidRPr="003B5A94">
        <w:rPr>
          <w:color w:val="auto"/>
          <w:sz w:val="22"/>
          <w:szCs w:val="22"/>
        </w:rPr>
        <w:t>kopię dowodu wpłaty wadium potwierdzoną za zgodność z oryginałem.</w:t>
      </w:r>
    </w:p>
    <w:p w14:paraId="461BF65A" w14:textId="2888A2D9" w:rsidR="006F7DE8" w:rsidRPr="00700240" w:rsidRDefault="006F7DE8" w:rsidP="003B5A94">
      <w:pPr>
        <w:pStyle w:val="Default"/>
        <w:spacing w:line="360" w:lineRule="auto"/>
        <w:rPr>
          <w:color w:val="auto"/>
          <w:sz w:val="22"/>
          <w:szCs w:val="22"/>
        </w:rPr>
      </w:pPr>
    </w:p>
    <w:p w14:paraId="50DB2114" w14:textId="77777777" w:rsidR="00023D71" w:rsidRPr="00700240" w:rsidRDefault="00005464" w:rsidP="00005464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</w:t>
      </w:r>
      <w:r w:rsidR="00023D71" w:rsidRPr="00700240">
        <w:rPr>
          <w:b/>
          <w:bCs/>
          <w:color w:val="auto"/>
          <w:sz w:val="22"/>
          <w:szCs w:val="22"/>
        </w:rPr>
        <w:t>§ 7</w:t>
      </w:r>
    </w:p>
    <w:p w14:paraId="0190DD01" w14:textId="77777777" w:rsidR="00023D71" w:rsidRPr="00700240" w:rsidRDefault="00023D71" w:rsidP="00023D71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700240">
        <w:rPr>
          <w:b/>
          <w:bCs/>
          <w:color w:val="auto"/>
          <w:sz w:val="22"/>
          <w:szCs w:val="22"/>
        </w:rPr>
        <w:t>Odrzucenie ofert</w:t>
      </w:r>
    </w:p>
    <w:p w14:paraId="2D7B0F95" w14:textId="77777777" w:rsidR="00023D71" w:rsidRPr="00700240" w:rsidRDefault="00023D71" w:rsidP="00023D71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 xml:space="preserve">1. Oferta zostanie odrzucona jeżeli: </w:t>
      </w:r>
    </w:p>
    <w:p w14:paraId="6511A503" w14:textId="49462DF9" w:rsidR="00023D71" w:rsidRPr="00700240" w:rsidRDefault="000871A3" w:rsidP="00023D71">
      <w:pPr>
        <w:pStyle w:val="Default"/>
        <w:spacing w:after="83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023D71" w:rsidRPr="00700240">
        <w:rPr>
          <w:color w:val="auto"/>
          <w:sz w:val="22"/>
          <w:szCs w:val="22"/>
        </w:rPr>
        <w:t xml:space="preserve">1) wpłynęła od </w:t>
      </w:r>
      <w:r w:rsidR="003126D3">
        <w:rPr>
          <w:color w:val="auto"/>
          <w:sz w:val="22"/>
          <w:szCs w:val="22"/>
        </w:rPr>
        <w:t>oferenta</w:t>
      </w:r>
      <w:r w:rsidR="00023D71" w:rsidRPr="00700240">
        <w:rPr>
          <w:color w:val="auto"/>
          <w:sz w:val="22"/>
          <w:szCs w:val="22"/>
        </w:rPr>
        <w:t xml:space="preserve">, który nie może brać udziału w przetargu, </w:t>
      </w:r>
    </w:p>
    <w:p w14:paraId="70F46048" w14:textId="245E80E6" w:rsidR="00023D71" w:rsidRPr="00700240" w:rsidRDefault="000871A3" w:rsidP="00023D71">
      <w:pPr>
        <w:pStyle w:val="Default"/>
        <w:spacing w:after="83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023D71" w:rsidRPr="00700240">
        <w:rPr>
          <w:color w:val="auto"/>
          <w:sz w:val="22"/>
          <w:szCs w:val="22"/>
        </w:rPr>
        <w:t xml:space="preserve">2) została złożona na druku innym niż </w:t>
      </w:r>
      <w:r w:rsidR="003126D3">
        <w:rPr>
          <w:color w:val="auto"/>
          <w:sz w:val="22"/>
          <w:szCs w:val="22"/>
        </w:rPr>
        <w:t>stanowiący załącznik nr 1</w:t>
      </w:r>
      <w:r w:rsidR="00023D71" w:rsidRPr="00700240">
        <w:rPr>
          <w:color w:val="auto"/>
          <w:sz w:val="22"/>
          <w:szCs w:val="22"/>
        </w:rPr>
        <w:t xml:space="preserve"> </w:t>
      </w:r>
      <w:r w:rsidR="003126D3">
        <w:rPr>
          <w:color w:val="auto"/>
          <w:sz w:val="22"/>
          <w:szCs w:val="22"/>
        </w:rPr>
        <w:t>do</w:t>
      </w:r>
      <w:r w:rsidR="00023D71" w:rsidRPr="00700240">
        <w:rPr>
          <w:color w:val="auto"/>
          <w:sz w:val="22"/>
          <w:szCs w:val="22"/>
        </w:rPr>
        <w:t xml:space="preserve"> regulamin</w:t>
      </w:r>
      <w:r w:rsidR="003126D3">
        <w:rPr>
          <w:color w:val="auto"/>
          <w:sz w:val="22"/>
          <w:szCs w:val="22"/>
        </w:rPr>
        <w:t>u</w:t>
      </w:r>
      <w:r w:rsidR="00023D71" w:rsidRPr="00700240">
        <w:rPr>
          <w:color w:val="auto"/>
          <w:sz w:val="22"/>
          <w:szCs w:val="22"/>
        </w:rPr>
        <w:t xml:space="preserve">, </w:t>
      </w:r>
    </w:p>
    <w:p w14:paraId="6A1E99CC" w14:textId="5883D06B" w:rsidR="00023D71" w:rsidRPr="00700240" w:rsidRDefault="000871A3" w:rsidP="00023D71">
      <w:pPr>
        <w:pStyle w:val="Default"/>
        <w:spacing w:after="83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023D71" w:rsidRPr="00700240">
        <w:rPr>
          <w:color w:val="auto"/>
          <w:sz w:val="22"/>
          <w:szCs w:val="22"/>
        </w:rPr>
        <w:t xml:space="preserve">3) została złożona po terminie składania ofert, </w:t>
      </w:r>
    </w:p>
    <w:p w14:paraId="32FF19D3" w14:textId="648DDA4F" w:rsidR="00023D71" w:rsidRDefault="000871A3" w:rsidP="00023D71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023D71" w:rsidRPr="00700240">
        <w:rPr>
          <w:color w:val="auto"/>
          <w:sz w:val="22"/>
          <w:szCs w:val="22"/>
        </w:rPr>
        <w:t xml:space="preserve">4) </w:t>
      </w:r>
      <w:r w:rsidR="00CE2DCD">
        <w:rPr>
          <w:color w:val="auto"/>
          <w:sz w:val="22"/>
          <w:szCs w:val="22"/>
        </w:rPr>
        <w:t xml:space="preserve">oferent </w:t>
      </w:r>
      <w:r w:rsidR="00023D71" w:rsidRPr="00700240">
        <w:rPr>
          <w:color w:val="auto"/>
          <w:sz w:val="22"/>
          <w:szCs w:val="22"/>
        </w:rPr>
        <w:t>nie złożył wym</w:t>
      </w:r>
      <w:r w:rsidR="000E644C" w:rsidRPr="00700240">
        <w:rPr>
          <w:color w:val="auto"/>
          <w:sz w:val="22"/>
          <w:szCs w:val="22"/>
        </w:rPr>
        <w:t>aganej kompletnej dokumentacji,</w:t>
      </w:r>
    </w:p>
    <w:p w14:paraId="33B627F0" w14:textId="375D8B46" w:rsidR="000B0605" w:rsidRPr="00700240" w:rsidRDefault="000B0605" w:rsidP="00023D71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Organizator przetargu zastrzega sobie możliwość wezwania do uzupełnienia braków oferty, przy czym wyznacza nieprzekraczalny termin uzupełnienia braków.</w:t>
      </w:r>
    </w:p>
    <w:p w14:paraId="54600876" w14:textId="2507680A" w:rsidR="00700D1D" w:rsidRPr="00700240" w:rsidRDefault="00023D71" w:rsidP="00023D71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>2. Z tytuł</w:t>
      </w:r>
      <w:r w:rsidR="00E75D32" w:rsidRPr="00700240">
        <w:rPr>
          <w:color w:val="auto"/>
          <w:sz w:val="22"/>
          <w:szCs w:val="22"/>
        </w:rPr>
        <w:t>u odrzucenia ofert oferentom nie</w:t>
      </w:r>
      <w:r w:rsidRPr="00700240">
        <w:rPr>
          <w:color w:val="auto"/>
          <w:sz w:val="22"/>
          <w:szCs w:val="22"/>
        </w:rPr>
        <w:t xml:space="preserve"> przysługuje żadne roszczenie przeciwko Wynajmującemu. </w:t>
      </w:r>
    </w:p>
    <w:p w14:paraId="033178CE" w14:textId="77777777" w:rsidR="00023D71" w:rsidRPr="00700240" w:rsidRDefault="00023D71" w:rsidP="00023D71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700240">
        <w:rPr>
          <w:b/>
          <w:bCs/>
          <w:color w:val="auto"/>
          <w:sz w:val="22"/>
          <w:szCs w:val="22"/>
        </w:rPr>
        <w:t>§ 8</w:t>
      </w:r>
    </w:p>
    <w:p w14:paraId="1BF41EED" w14:textId="77777777" w:rsidR="00023D71" w:rsidRPr="00700240" w:rsidRDefault="00023D71" w:rsidP="00023D71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700240">
        <w:rPr>
          <w:b/>
          <w:bCs/>
          <w:color w:val="auto"/>
          <w:sz w:val="22"/>
          <w:szCs w:val="22"/>
        </w:rPr>
        <w:t>Kryteria oceny ofert</w:t>
      </w:r>
    </w:p>
    <w:p w14:paraId="7F532464" w14:textId="77777777" w:rsidR="00023D71" w:rsidRPr="00700240" w:rsidRDefault="00023D71" w:rsidP="00023D71">
      <w:pPr>
        <w:pStyle w:val="Default"/>
        <w:spacing w:after="83"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 xml:space="preserve">1. Przy wyborze ofert (w pierwszym etapie przetargu) Wynajmujący będzie się kierował złożeniem przez oferenta kompletu dokumentów. </w:t>
      </w:r>
    </w:p>
    <w:p w14:paraId="33A80D4F" w14:textId="77777777" w:rsidR="00023D71" w:rsidRPr="00700240" w:rsidRDefault="00023D71" w:rsidP="00023D71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 xml:space="preserve">2. Podczas licytacji (w drugim etapie przetargu) Wynajmujący będzie brał pod uwagę wyłącznie miesięczną wysokość czynszu najmu nieruchomości. </w:t>
      </w:r>
    </w:p>
    <w:p w14:paraId="511368A3" w14:textId="77777777" w:rsidR="00023D71" w:rsidRPr="00700240" w:rsidRDefault="00005464" w:rsidP="00005464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</w:t>
      </w:r>
      <w:r w:rsidR="00BB609D">
        <w:rPr>
          <w:color w:val="auto"/>
          <w:sz w:val="22"/>
          <w:szCs w:val="22"/>
        </w:rPr>
        <w:t xml:space="preserve">       </w:t>
      </w:r>
      <w:r>
        <w:rPr>
          <w:color w:val="auto"/>
          <w:sz w:val="22"/>
          <w:szCs w:val="22"/>
        </w:rPr>
        <w:t xml:space="preserve"> </w:t>
      </w:r>
      <w:r w:rsidR="00023D71" w:rsidRPr="00700240">
        <w:rPr>
          <w:b/>
          <w:bCs/>
          <w:color w:val="auto"/>
          <w:sz w:val="22"/>
          <w:szCs w:val="22"/>
        </w:rPr>
        <w:t>§ 9</w:t>
      </w:r>
    </w:p>
    <w:p w14:paraId="70A2265B" w14:textId="77777777" w:rsidR="00BE491C" w:rsidRPr="00700240" w:rsidRDefault="00BE491C" w:rsidP="00BE491C">
      <w:pPr>
        <w:pStyle w:val="Default"/>
        <w:spacing w:line="360" w:lineRule="auto"/>
        <w:jc w:val="center"/>
        <w:rPr>
          <w:b/>
          <w:color w:val="auto"/>
          <w:sz w:val="22"/>
          <w:szCs w:val="22"/>
        </w:rPr>
      </w:pPr>
      <w:r w:rsidRPr="00700240">
        <w:rPr>
          <w:b/>
          <w:color w:val="auto"/>
          <w:sz w:val="22"/>
          <w:szCs w:val="22"/>
        </w:rPr>
        <w:t>Związane z ofertą</w:t>
      </w:r>
    </w:p>
    <w:p w14:paraId="17A6558A" w14:textId="27FFB60F" w:rsidR="00005464" w:rsidRDefault="00BE491C" w:rsidP="00005464">
      <w:pPr>
        <w:pStyle w:val="Default"/>
        <w:spacing w:after="83"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>Oferent jest związany ofertą w ciągu 30 dni od otwarcia ofert</w:t>
      </w:r>
      <w:r w:rsidR="004012CE">
        <w:rPr>
          <w:color w:val="auto"/>
          <w:sz w:val="22"/>
          <w:szCs w:val="22"/>
        </w:rPr>
        <w:t xml:space="preserve"> i zobowiązany jest do podpisania umowy na pierwsze żądanie Wynajmującego pod rygorem utraty wadium i wykluczenia z kolejnego post</w:t>
      </w:r>
      <w:r w:rsidR="000B0605">
        <w:rPr>
          <w:color w:val="auto"/>
          <w:sz w:val="22"/>
          <w:szCs w:val="22"/>
        </w:rPr>
        <w:t>ę</w:t>
      </w:r>
      <w:r w:rsidR="004012CE">
        <w:rPr>
          <w:color w:val="auto"/>
          <w:sz w:val="22"/>
          <w:szCs w:val="22"/>
        </w:rPr>
        <w:t>powania. W przypadku odmowy podpisania umowy na żądanie Wynajmującego przetarg może zostać według uznania Wynajmującego powtórzony lub oferentowi wyznaczony może zostać jeszcze jeden termin na podpisanie umowy</w:t>
      </w:r>
      <w:r w:rsidRPr="00700240">
        <w:rPr>
          <w:color w:val="auto"/>
          <w:sz w:val="22"/>
          <w:szCs w:val="22"/>
        </w:rPr>
        <w:t>.</w:t>
      </w:r>
    </w:p>
    <w:p w14:paraId="632C58EF" w14:textId="77777777" w:rsidR="00023D71" w:rsidRPr="00005464" w:rsidRDefault="00005464" w:rsidP="00005464">
      <w:pPr>
        <w:pStyle w:val="Default"/>
        <w:spacing w:after="83" w:line="360" w:lineRule="auto"/>
        <w:rPr>
          <w:b/>
          <w:color w:val="auto"/>
          <w:sz w:val="22"/>
          <w:szCs w:val="22"/>
        </w:rPr>
      </w:pPr>
      <w:r w:rsidRPr="00005464">
        <w:rPr>
          <w:b/>
          <w:color w:val="auto"/>
          <w:sz w:val="22"/>
          <w:szCs w:val="22"/>
        </w:rPr>
        <w:t xml:space="preserve">                                                                 </w:t>
      </w:r>
      <w:r w:rsidR="00BB609D">
        <w:rPr>
          <w:b/>
          <w:color w:val="auto"/>
          <w:sz w:val="22"/>
          <w:szCs w:val="22"/>
        </w:rPr>
        <w:t xml:space="preserve">         </w:t>
      </w:r>
      <w:r w:rsidRPr="00005464">
        <w:rPr>
          <w:b/>
          <w:color w:val="auto"/>
          <w:sz w:val="22"/>
          <w:szCs w:val="22"/>
        </w:rPr>
        <w:t xml:space="preserve">  § 10                                                                       </w:t>
      </w:r>
      <w:r w:rsidRPr="00005464">
        <w:rPr>
          <w:b/>
          <w:bCs/>
          <w:color w:val="auto"/>
          <w:sz w:val="22"/>
          <w:szCs w:val="22"/>
        </w:rPr>
        <w:t xml:space="preserve">                                                                        </w:t>
      </w:r>
    </w:p>
    <w:p w14:paraId="375CC5CE" w14:textId="77777777" w:rsidR="00023D71" w:rsidRPr="00700240" w:rsidRDefault="00BE491C" w:rsidP="00023D71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700240">
        <w:rPr>
          <w:b/>
          <w:bCs/>
          <w:color w:val="auto"/>
          <w:sz w:val="22"/>
          <w:szCs w:val="22"/>
        </w:rPr>
        <w:t>Wadium</w:t>
      </w:r>
    </w:p>
    <w:p w14:paraId="7D1D48C6" w14:textId="77777777" w:rsidR="00023D71" w:rsidRPr="00700240" w:rsidRDefault="00BE491C" w:rsidP="00023D71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>1. Oferenci przystępujący do przetargu powinni dokonać wpłaty wadium w wysokości</w:t>
      </w:r>
      <w:r w:rsidR="00E80471">
        <w:rPr>
          <w:color w:val="auto"/>
          <w:sz w:val="22"/>
          <w:szCs w:val="22"/>
        </w:rPr>
        <w:t xml:space="preserve"> oraz na numer rachunku podany </w:t>
      </w:r>
      <w:r w:rsidRPr="00700240">
        <w:rPr>
          <w:color w:val="auto"/>
          <w:sz w:val="22"/>
          <w:szCs w:val="22"/>
        </w:rPr>
        <w:t>w ogłoszeniu do dnia i godziny</w:t>
      </w:r>
      <w:r w:rsidRPr="00700240">
        <w:rPr>
          <w:b/>
          <w:color w:val="auto"/>
          <w:sz w:val="22"/>
          <w:szCs w:val="22"/>
        </w:rPr>
        <w:t xml:space="preserve"> </w:t>
      </w:r>
      <w:r w:rsidRPr="00700240">
        <w:rPr>
          <w:color w:val="auto"/>
          <w:sz w:val="22"/>
          <w:szCs w:val="22"/>
        </w:rPr>
        <w:t>podanej</w:t>
      </w:r>
      <w:r w:rsidR="00005464">
        <w:rPr>
          <w:color w:val="auto"/>
          <w:sz w:val="22"/>
          <w:szCs w:val="22"/>
        </w:rPr>
        <w:t xml:space="preserve"> </w:t>
      </w:r>
      <w:r w:rsidRPr="00700240">
        <w:rPr>
          <w:color w:val="auto"/>
          <w:sz w:val="22"/>
          <w:szCs w:val="22"/>
        </w:rPr>
        <w:t>w ogłoszeniu</w:t>
      </w:r>
      <w:r w:rsidR="00005464">
        <w:rPr>
          <w:b/>
          <w:color w:val="auto"/>
          <w:sz w:val="22"/>
          <w:szCs w:val="22"/>
        </w:rPr>
        <w:t>.</w:t>
      </w:r>
      <w:r w:rsidRPr="00700240">
        <w:rPr>
          <w:b/>
          <w:color w:val="auto"/>
          <w:sz w:val="22"/>
          <w:szCs w:val="22"/>
        </w:rPr>
        <w:t xml:space="preserve"> </w:t>
      </w:r>
    </w:p>
    <w:p w14:paraId="677DC512" w14:textId="77777777" w:rsidR="00023D71" w:rsidRPr="00700240" w:rsidRDefault="00023D71" w:rsidP="00023D71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 xml:space="preserve">2. </w:t>
      </w:r>
      <w:r w:rsidR="00BE491C" w:rsidRPr="00700240">
        <w:rPr>
          <w:color w:val="auto"/>
          <w:sz w:val="22"/>
          <w:szCs w:val="22"/>
        </w:rPr>
        <w:t>Wadium wpłacone przez oferenta, który przetarg wygrał, nie podlega zwrotowi i zalicza</w:t>
      </w:r>
      <w:r w:rsidR="00005464">
        <w:rPr>
          <w:color w:val="auto"/>
          <w:sz w:val="22"/>
          <w:szCs w:val="22"/>
        </w:rPr>
        <w:t xml:space="preserve"> się je na poczet czynszu najmu.</w:t>
      </w:r>
    </w:p>
    <w:p w14:paraId="5EFE282B" w14:textId="2A570C0E" w:rsidR="00BE491C" w:rsidRPr="00700240" w:rsidRDefault="00BE491C" w:rsidP="00023D71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 xml:space="preserve">3. Wadium złożone przez innych uczestników przetargu podlega zwrotowi w  ciągu </w:t>
      </w:r>
      <w:r w:rsidR="004012CE">
        <w:rPr>
          <w:color w:val="auto"/>
          <w:sz w:val="22"/>
          <w:szCs w:val="22"/>
        </w:rPr>
        <w:t>7</w:t>
      </w:r>
      <w:r w:rsidRPr="00700240">
        <w:rPr>
          <w:color w:val="auto"/>
          <w:sz w:val="22"/>
          <w:szCs w:val="22"/>
        </w:rPr>
        <w:t xml:space="preserve"> dni od rozstrzygnięcia</w:t>
      </w:r>
      <w:r w:rsidR="00005464">
        <w:rPr>
          <w:color w:val="auto"/>
          <w:sz w:val="22"/>
          <w:szCs w:val="22"/>
        </w:rPr>
        <w:t xml:space="preserve"> ( ogłoszenia wyniku) przetargu.</w:t>
      </w:r>
    </w:p>
    <w:p w14:paraId="5757D149" w14:textId="1177795E" w:rsidR="000654C4" w:rsidRDefault="000654C4" w:rsidP="00023D71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>4. Wadium ulega przepadkowi, gdy oferent, który przetarg wygrał, uchyla się od podpisania umowy.</w:t>
      </w:r>
    </w:p>
    <w:p w14:paraId="3ECF52B3" w14:textId="77777777" w:rsidR="006F7DE8" w:rsidRPr="00700240" w:rsidRDefault="006F7DE8" w:rsidP="00023D71">
      <w:pPr>
        <w:pStyle w:val="Default"/>
        <w:spacing w:line="360" w:lineRule="auto"/>
        <w:rPr>
          <w:color w:val="auto"/>
          <w:sz w:val="22"/>
          <w:szCs w:val="22"/>
        </w:rPr>
      </w:pPr>
    </w:p>
    <w:p w14:paraId="5F04CB4A" w14:textId="77777777" w:rsidR="000654C4" w:rsidRDefault="005E1A77" w:rsidP="00023D71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BB609D">
        <w:rPr>
          <w:b/>
          <w:color w:val="auto"/>
          <w:sz w:val="22"/>
          <w:szCs w:val="22"/>
        </w:rPr>
        <w:t xml:space="preserve">           </w:t>
      </w:r>
      <w:r w:rsidR="000654C4" w:rsidRPr="00BB609D">
        <w:rPr>
          <w:b/>
          <w:color w:val="auto"/>
          <w:sz w:val="22"/>
          <w:szCs w:val="22"/>
        </w:rPr>
        <w:t xml:space="preserve">                                                          </w:t>
      </w:r>
      <w:r w:rsidR="00BB609D">
        <w:rPr>
          <w:b/>
          <w:color w:val="auto"/>
          <w:sz w:val="22"/>
          <w:szCs w:val="22"/>
        </w:rPr>
        <w:t xml:space="preserve">    </w:t>
      </w:r>
      <w:r w:rsidR="000654C4" w:rsidRPr="00BB609D">
        <w:rPr>
          <w:b/>
          <w:color w:val="auto"/>
          <w:sz w:val="22"/>
          <w:szCs w:val="22"/>
        </w:rPr>
        <w:t xml:space="preserve">  §</w:t>
      </w:r>
      <w:r w:rsidR="00B01DFF" w:rsidRPr="00700240">
        <w:rPr>
          <w:b/>
          <w:color w:val="auto"/>
          <w:sz w:val="22"/>
          <w:szCs w:val="22"/>
        </w:rPr>
        <w:t xml:space="preserve"> 11</w:t>
      </w:r>
    </w:p>
    <w:p w14:paraId="5F6280EC" w14:textId="27BF5B44" w:rsidR="009370D0" w:rsidRDefault="009370D0" w:rsidP="009370D0">
      <w:pPr>
        <w:pStyle w:val="Default"/>
        <w:spacing w:line="360" w:lineRule="auto"/>
        <w:jc w:val="center"/>
        <w:rPr>
          <w:b/>
          <w:color w:val="auto"/>
          <w:sz w:val="22"/>
          <w:szCs w:val="22"/>
          <w:u w:val="single"/>
        </w:rPr>
      </w:pPr>
      <w:r w:rsidRPr="009370D0">
        <w:rPr>
          <w:b/>
          <w:color w:val="auto"/>
          <w:sz w:val="22"/>
          <w:szCs w:val="22"/>
          <w:u w:val="single"/>
        </w:rPr>
        <w:t>Przedmiot postępowania</w:t>
      </w:r>
    </w:p>
    <w:p w14:paraId="014C3E29" w14:textId="77777777" w:rsidR="00A06388" w:rsidRPr="009370D0" w:rsidRDefault="00A06388" w:rsidP="009370D0">
      <w:pPr>
        <w:pStyle w:val="Default"/>
        <w:spacing w:line="360" w:lineRule="auto"/>
        <w:jc w:val="center"/>
        <w:rPr>
          <w:b/>
          <w:color w:val="auto"/>
          <w:sz w:val="22"/>
          <w:szCs w:val="22"/>
          <w:u w:val="single"/>
        </w:rPr>
      </w:pPr>
    </w:p>
    <w:p w14:paraId="53D6BFEC" w14:textId="3B31EA0F" w:rsidR="000C5616" w:rsidRPr="00700240" w:rsidRDefault="005E1A77" w:rsidP="000C5616">
      <w:pPr>
        <w:pStyle w:val="Default"/>
        <w:spacing w:line="360" w:lineRule="auto"/>
        <w:rPr>
          <w:bCs/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>1.</w:t>
      </w:r>
      <w:r w:rsidR="001C06B3">
        <w:rPr>
          <w:color w:val="auto"/>
          <w:sz w:val="22"/>
          <w:szCs w:val="22"/>
        </w:rPr>
        <w:t xml:space="preserve"> </w:t>
      </w:r>
      <w:r w:rsidRPr="00700240">
        <w:rPr>
          <w:color w:val="auto"/>
          <w:sz w:val="22"/>
          <w:szCs w:val="22"/>
        </w:rPr>
        <w:t xml:space="preserve">W skład przeznaczonego do wynajmu lokalu wchodzą pomieszczenia: </w:t>
      </w:r>
      <w:r w:rsidR="000C5616" w:rsidRPr="004D79EB">
        <w:rPr>
          <w:bCs/>
          <w:color w:val="auto"/>
          <w:sz w:val="22"/>
          <w:szCs w:val="22"/>
        </w:rPr>
        <w:t xml:space="preserve">kuchnia, zaplecze kuchenne oraz część stołówkowa, która będzie udostępniona do wydawania i spożywania posiłków przez uczniów Szkoły Podstawowej w </w:t>
      </w:r>
      <w:proofErr w:type="spellStart"/>
      <w:r w:rsidR="000C5616" w:rsidRPr="004D79EB">
        <w:rPr>
          <w:bCs/>
          <w:color w:val="auto"/>
          <w:sz w:val="22"/>
          <w:szCs w:val="22"/>
        </w:rPr>
        <w:t>Szczęsnem</w:t>
      </w:r>
      <w:proofErr w:type="spellEnd"/>
      <w:r w:rsidR="000C5616" w:rsidRPr="004D79EB">
        <w:rPr>
          <w:bCs/>
          <w:color w:val="auto"/>
          <w:sz w:val="22"/>
          <w:szCs w:val="22"/>
        </w:rPr>
        <w:t xml:space="preserve"> w wyznaczonych przerwach obiadowych</w:t>
      </w:r>
      <w:r w:rsidR="004D79EB">
        <w:rPr>
          <w:bCs/>
          <w:color w:val="auto"/>
          <w:sz w:val="22"/>
          <w:szCs w:val="22"/>
        </w:rPr>
        <w:t>, 12:15 – 12:30 oraz 13:15 – 13:30</w:t>
      </w:r>
      <w:r w:rsidR="004D79EB" w:rsidRPr="0034438F">
        <w:rPr>
          <w:bCs/>
          <w:color w:val="auto"/>
          <w:sz w:val="22"/>
          <w:szCs w:val="22"/>
        </w:rPr>
        <w:t>.</w:t>
      </w:r>
      <w:r w:rsidR="004D79EB">
        <w:rPr>
          <w:bCs/>
          <w:color w:val="auto"/>
          <w:sz w:val="22"/>
          <w:szCs w:val="22"/>
        </w:rPr>
        <w:t xml:space="preserve"> Dzieci przebywające na świetlicy szkolnej spożywać będą posiłki pomiędzy 12:30 a 13:15.</w:t>
      </w:r>
    </w:p>
    <w:p w14:paraId="1AB57707" w14:textId="708D9BC5" w:rsidR="005E1A77" w:rsidRPr="00700240" w:rsidRDefault="005E1A77" w:rsidP="005E1A77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>2.</w:t>
      </w:r>
      <w:r w:rsidR="001C06B3">
        <w:rPr>
          <w:color w:val="auto"/>
          <w:sz w:val="22"/>
          <w:szCs w:val="22"/>
        </w:rPr>
        <w:t xml:space="preserve"> </w:t>
      </w:r>
      <w:r w:rsidRPr="00700240">
        <w:rPr>
          <w:color w:val="auto"/>
          <w:sz w:val="22"/>
          <w:szCs w:val="22"/>
        </w:rPr>
        <w:t>Obiekt przetargu można oglądać w dni robocze po wcześniejszym uzgodnieniu terminu.</w:t>
      </w:r>
    </w:p>
    <w:p w14:paraId="3EA40655" w14:textId="66BF0C40" w:rsidR="00A5320B" w:rsidRPr="00700240" w:rsidRDefault="00A5320B" w:rsidP="005E1A77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>3.</w:t>
      </w:r>
      <w:r w:rsidR="001C06B3">
        <w:rPr>
          <w:color w:val="auto"/>
          <w:sz w:val="22"/>
          <w:szCs w:val="22"/>
        </w:rPr>
        <w:t xml:space="preserve"> </w:t>
      </w:r>
      <w:r w:rsidRPr="00700240">
        <w:rPr>
          <w:color w:val="auto"/>
          <w:sz w:val="22"/>
          <w:szCs w:val="22"/>
        </w:rPr>
        <w:t xml:space="preserve">Czas trwania najmu lokalu wynosi </w:t>
      </w:r>
      <w:r w:rsidR="00A06388">
        <w:rPr>
          <w:color w:val="auto"/>
          <w:sz w:val="22"/>
          <w:szCs w:val="22"/>
        </w:rPr>
        <w:t>jeden rok.</w:t>
      </w:r>
    </w:p>
    <w:p w14:paraId="3593CCF6" w14:textId="5B52C048" w:rsidR="007B094D" w:rsidRPr="00700240" w:rsidRDefault="007B094D" w:rsidP="005E1A77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>4.</w:t>
      </w:r>
      <w:r w:rsidR="001C06B3">
        <w:rPr>
          <w:color w:val="auto"/>
          <w:sz w:val="22"/>
          <w:szCs w:val="22"/>
        </w:rPr>
        <w:t xml:space="preserve"> </w:t>
      </w:r>
      <w:r w:rsidR="00060DB7" w:rsidRPr="00700240">
        <w:rPr>
          <w:color w:val="auto"/>
          <w:sz w:val="22"/>
          <w:szCs w:val="22"/>
        </w:rPr>
        <w:t>Lokal zostanie przekazany Najemcy na podstawie odrębnego protokołu.</w:t>
      </w:r>
    </w:p>
    <w:p w14:paraId="022ACA4B" w14:textId="10A76220" w:rsidR="00060DB7" w:rsidRPr="00700240" w:rsidRDefault="00060DB7" w:rsidP="005E1A77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lastRenderedPageBreak/>
        <w:t>5.</w:t>
      </w:r>
      <w:r w:rsidR="001C06B3">
        <w:rPr>
          <w:color w:val="auto"/>
          <w:sz w:val="22"/>
          <w:szCs w:val="22"/>
        </w:rPr>
        <w:t xml:space="preserve"> </w:t>
      </w:r>
      <w:r w:rsidRPr="00700240">
        <w:rPr>
          <w:color w:val="auto"/>
          <w:sz w:val="22"/>
          <w:szCs w:val="22"/>
        </w:rPr>
        <w:t>Najemca lokalu, wyłoniony w przetargu, własnym kosztem i staraniem będzie dbał o sprzęt</w:t>
      </w:r>
      <w:r w:rsidR="00005464">
        <w:rPr>
          <w:color w:val="auto"/>
          <w:sz w:val="22"/>
          <w:szCs w:val="22"/>
        </w:rPr>
        <w:t xml:space="preserve">              </w:t>
      </w:r>
      <w:r w:rsidRPr="00700240">
        <w:rPr>
          <w:color w:val="auto"/>
          <w:sz w:val="22"/>
          <w:szCs w:val="22"/>
        </w:rPr>
        <w:t xml:space="preserve"> i urządzenia, w które jest wyposażony lokal.</w:t>
      </w:r>
    </w:p>
    <w:p w14:paraId="3E9F5951" w14:textId="6DB8CA6B" w:rsidR="00060DB7" w:rsidRDefault="00060DB7" w:rsidP="005E1A77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>6.Termin rozpoczęcia działalności gastronomicznej prowadzonej w lokal</w:t>
      </w:r>
      <w:r w:rsidR="001559BA">
        <w:rPr>
          <w:color w:val="auto"/>
          <w:sz w:val="22"/>
          <w:szCs w:val="22"/>
        </w:rPr>
        <w:t xml:space="preserve">u określa się na </w:t>
      </w:r>
      <w:r w:rsidR="00A06388">
        <w:rPr>
          <w:color w:val="auto"/>
          <w:sz w:val="22"/>
          <w:szCs w:val="22"/>
        </w:rPr>
        <w:t>1 września 2023 r.</w:t>
      </w:r>
    </w:p>
    <w:p w14:paraId="02324981" w14:textId="53E38E1F" w:rsidR="00060DB7" w:rsidRDefault="00060DB7" w:rsidP="005E1A77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>7.</w:t>
      </w:r>
      <w:r w:rsidR="001C06B3">
        <w:rPr>
          <w:color w:val="auto"/>
          <w:sz w:val="22"/>
          <w:szCs w:val="22"/>
        </w:rPr>
        <w:t xml:space="preserve"> </w:t>
      </w:r>
      <w:r w:rsidRPr="00700240">
        <w:rPr>
          <w:b/>
          <w:color w:val="auto"/>
          <w:sz w:val="22"/>
          <w:szCs w:val="22"/>
        </w:rPr>
        <w:t>Projekt umowy najmu lokalu użytkowego stanowi załącznik nr 2</w:t>
      </w:r>
      <w:r w:rsidRPr="00700240">
        <w:rPr>
          <w:color w:val="auto"/>
          <w:sz w:val="22"/>
          <w:szCs w:val="22"/>
        </w:rPr>
        <w:t xml:space="preserve"> do niniejszego regulaminu.</w:t>
      </w:r>
    </w:p>
    <w:p w14:paraId="4A4EC671" w14:textId="77777777" w:rsidR="009C6F89" w:rsidRPr="00700240" w:rsidRDefault="009C6F89" w:rsidP="005E1A77">
      <w:pPr>
        <w:pStyle w:val="Default"/>
        <w:spacing w:line="360" w:lineRule="auto"/>
        <w:rPr>
          <w:color w:val="auto"/>
          <w:sz w:val="22"/>
          <w:szCs w:val="22"/>
        </w:rPr>
      </w:pPr>
    </w:p>
    <w:p w14:paraId="5E3A9282" w14:textId="77777777" w:rsidR="00060DB7" w:rsidRPr="00700240" w:rsidRDefault="00060DB7" w:rsidP="005E1A77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 xml:space="preserve">                                                                      </w:t>
      </w:r>
      <w:r w:rsidR="00BB609D">
        <w:rPr>
          <w:color w:val="auto"/>
          <w:sz w:val="22"/>
          <w:szCs w:val="22"/>
        </w:rPr>
        <w:t xml:space="preserve"> </w:t>
      </w:r>
      <w:r w:rsidRPr="00700240">
        <w:rPr>
          <w:color w:val="auto"/>
          <w:sz w:val="22"/>
          <w:szCs w:val="22"/>
        </w:rPr>
        <w:t xml:space="preserve">  </w:t>
      </w:r>
      <w:r w:rsidRPr="00BB609D">
        <w:rPr>
          <w:b/>
          <w:color w:val="auto"/>
          <w:sz w:val="22"/>
          <w:szCs w:val="22"/>
        </w:rPr>
        <w:t xml:space="preserve">§ </w:t>
      </w:r>
      <w:r w:rsidRPr="00700240">
        <w:rPr>
          <w:b/>
          <w:color w:val="auto"/>
          <w:sz w:val="22"/>
          <w:szCs w:val="22"/>
        </w:rPr>
        <w:t>12</w:t>
      </w:r>
    </w:p>
    <w:p w14:paraId="08136B5C" w14:textId="77777777" w:rsidR="00060DB7" w:rsidRPr="00700240" w:rsidRDefault="00060DB7" w:rsidP="005E1A77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700240">
        <w:rPr>
          <w:b/>
          <w:color w:val="auto"/>
          <w:sz w:val="22"/>
          <w:szCs w:val="22"/>
        </w:rPr>
        <w:t xml:space="preserve">                                                          Ważność przetargu</w:t>
      </w:r>
    </w:p>
    <w:p w14:paraId="6C0A62A4" w14:textId="5BD00FB4" w:rsidR="00060DB7" w:rsidRPr="00700240" w:rsidRDefault="00060DB7" w:rsidP="00060DB7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>1.</w:t>
      </w:r>
      <w:r w:rsidR="001C06B3">
        <w:rPr>
          <w:color w:val="auto"/>
          <w:sz w:val="22"/>
          <w:szCs w:val="22"/>
        </w:rPr>
        <w:t xml:space="preserve"> </w:t>
      </w:r>
      <w:r w:rsidRPr="00700240">
        <w:rPr>
          <w:color w:val="auto"/>
          <w:sz w:val="22"/>
          <w:szCs w:val="22"/>
        </w:rPr>
        <w:t>Przetarg może się odbyć bez względu na liczbę ofert, spełniających wymogi i warunki określone</w:t>
      </w:r>
      <w:r w:rsidR="00BB609D">
        <w:rPr>
          <w:color w:val="auto"/>
          <w:sz w:val="22"/>
          <w:szCs w:val="22"/>
        </w:rPr>
        <w:t xml:space="preserve">      </w:t>
      </w:r>
      <w:r w:rsidRPr="00700240">
        <w:rPr>
          <w:color w:val="auto"/>
          <w:sz w:val="22"/>
          <w:szCs w:val="22"/>
        </w:rPr>
        <w:t xml:space="preserve"> w ogłoszeniu.</w:t>
      </w:r>
    </w:p>
    <w:p w14:paraId="65770C96" w14:textId="57F7616D" w:rsidR="00060DB7" w:rsidRPr="00700240" w:rsidRDefault="00060DB7" w:rsidP="00060DB7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>2.</w:t>
      </w:r>
      <w:r w:rsidR="001C06B3">
        <w:rPr>
          <w:color w:val="auto"/>
          <w:sz w:val="22"/>
          <w:szCs w:val="22"/>
        </w:rPr>
        <w:t xml:space="preserve"> </w:t>
      </w:r>
      <w:r w:rsidRPr="00700240">
        <w:rPr>
          <w:color w:val="auto"/>
          <w:sz w:val="22"/>
          <w:szCs w:val="22"/>
        </w:rPr>
        <w:t xml:space="preserve">Przetarg uważa się za zakończony wynikiem negatywnym jeżeli w przetargu pisemnym nie wpłynęła ani jedna oferta lub jeżeli komisja przetargowa stwierdziła, że </w:t>
      </w:r>
      <w:r w:rsidR="00FA7B89" w:rsidRPr="00700240">
        <w:rPr>
          <w:color w:val="auto"/>
          <w:sz w:val="22"/>
          <w:szCs w:val="22"/>
        </w:rPr>
        <w:t xml:space="preserve">żadna oferta nie spełnia warunków przetargu, a także jeżeli żaden z uczestników zakwalifikowanych do drugiego etapu przetargu </w:t>
      </w:r>
      <w:r w:rsidR="00A51225" w:rsidRPr="00700240">
        <w:rPr>
          <w:color w:val="auto"/>
          <w:sz w:val="22"/>
          <w:szCs w:val="22"/>
        </w:rPr>
        <w:t>podczas licytacji nie zaoferował ceny wyższej od wywoławczej.</w:t>
      </w:r>
    </w:p>
    <w:p w14:paraId="232ABC9F" w14:textId="77777777" w:rsidR="00023D71" w:rsidRPr="00700240" w:rsidRDefault="00D03EC6" w:rsidP="00023D71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700240">
        <w:rPr>
          <w:b/>
          <w:bCs/>
          <w:color w:val="auto"/>
          <w:sz w:val="22"/>
          <w:szCs w:val="22"/>
        </w:rPr>
        <w:t>§ 1</w:t>
      </w:r>
      <w:r w:rsidR="009B0580" w:rsidRPr="00700240">
        <w:rPr>
          <w:b/>
          <w:bCs/>
          <w:color w:val="auto"/>
          <w:sz w:val="22"/>
          <w:szCs w:val="22"/>
        </w:rPr>
        <w:t>3</w:t>
      </w:r>
    </w:p>
    <w:p w14:paraId="3992E958" w14:textId="77777777" w:rsidR="00023D71" w:rsidRPr="00700240" w:rsidRDefault="00023D71" w:rsidP="00023D71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700240">
        <w:rPr>
          <w:b/>
          <w:bCs/>
          <w:color w:val="auto"/>
          <w:sz w:val="22"/>
          <w:szCs w:val="22"/>
        </w:rPr>
        <w:t>Licytacja</w:t>
      </w:r>
    </w:p>
    <w:p w14:paraId="540E96AE" w14:textId="77777777" w:rsidR="00023D71" w:rsidRPr="00700240" w:rsidRDefault="00023D71" w:rsidP="00023D71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 xml:space="preserve">1. Przetarg odbywa się ustnie w drodze publicznej licytacji. </w:t>
      </w:r>
    </w:p>
    <w:p w14:paraId="4EB77683" w14:textId="053C615C" w:rsidR="00023D71" w:rsidRPr="00700240" w:rsidRDefault="00023D71" w:rsidP="00023D71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 xml:space="preserve">2. </w:t>
      </w:r>
      <w:r w:rsidR="003B5A94" w:rsidRPr="003B5A94">
        <w:rPr>
          <w:color w:val="auto"/>
          <w:sz w:val="22"/>
          <w:szCs w:val="22"/>
        </w:rPr>
        <w:t>Do licytacji miesięcznej stawki czynszu najmu nieruchomości przystępują osoby zakwalifikowane do drugiego etapu przetargu po uprzednim okazaniu dowodu tożsamości. Okazanie dowodu tożsamości dotyczy także osoby wskazanej w pełnomocnictwie w przypadku wyznaczenia przez oferenta pełnomocnika. Licytacja jest jawna.</w:t>
      </w:r>
    </w:p>
    <w:p w14:paraId="6F4A6F9B" w14:textId="77777777" w:rsidR="00023D71" w:rsidRPr="00700240" w:rsidRDefault="00023D71" w:rsidP="00023D71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 xml:space="preserve">3. Przetarg może się odbyć choćby zakwalifikowano do przetargu tylko jednego oferenta. </w:t>
      </w:r>
    </w:p>
    <w:p w14:paraId="15A87C5B" w14:textId="78E6FF38" w:rsidR="00023D71" w:rsidRPr="00700240" w:rsidRDefault="00023D71" w:rsidP="00023D71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 xml:space="preserve">4. Prowadzący przetarg ogłasza zasady </w:t>
      </w:r>
      <w:r w:rsidR="000A2B5A">
        <w:rPr>
          <w:color w:val="auto"/>
          <w:sz w:val="22"/>
          <w:szCs w:val="22"/>
        </w:rPr>
        <w:t>licytacji</w:t>
      </w:r>
      <w:r w:rsidRPr="00700240">
        <w:rPr>
          <w:color w:val="auto"/>
          <w:sz w:val="22"/>
          <w:szCs w:val="22"/>
        </w:rPr>
        <w:t xml:space="preserve">. </w:t>
      </w:r>
    </w:p>
    <w:p w14:paraId="7BB76A06" w14:textId="77777777" w:rsidR="00023D71" w:rsidRPr="00700240" w:rsidRDefault="00023D71" w:rsidP="00023D71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>5. Po wywołaniu przetargu prowadzący przetarg podaje do wiadomości: przedmiot przetargu; stawkę wywoławczą miesięcznego czynszu najmu lokalu użytkowego, termin i miejsce jego wpłacenia, termin uiszczenia czynszu najmu, imiona i nazwiska osób lub nazwy firm, które zakwalifikowały się do</w:t>
      </w:r>
      <w:r w:rsidR="00D03EC6" w:rsidRPr="00700240">
        <w:rPr>
          <w:color w:val="auto"/>
          <w:sz w:val="22"/>
          <w:szCs w:val="22"/>
        </w:rPr>
        <w:t xml:space="preserve"> II etapu przetargu – licytacji, zmiany w stanie faktycznym i prawnym najmowanej nieruchomości.</w:t>
      </w:r>
      <w:r w:rsidRPr="00700240">
        <w:rPr>
          <w:color w:val="auto"/>
          <w:sz w:val="22"/>
          <w:szCs w:val="22"/>
        </w:rPr>
        <w:t xml:space="preserve"> </w:t>
      </w:r>
    </w:p>
    <w:p w14:paraId="466B6682" w14:textId="77777777" w:rsidR="00023D71" w:rsidRPr="00700240" w:rsidRDefault="00023D71" w:rsidP="00023D71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 xml:space="preserve">6. Prowadzący przetarg informuje uczestników przetargu, że po trzecim wywołaniu najwyższej zaoferowanej stawki czynszu dalsze postąpienia nie zostaną przyjęte. </w:t>
      </w:r>
    </w:p>
    <w:p w14:paraId="21486CA9" w14:textId="77777777" w:rsidR="00023D71" w:rsidRPr="00700240" w:rsidRDefault="00023D71" w:rsidP="00023D71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 xml:space="preserve">7. Licytacja rozpoczyna się od wywołania miesięcznej stawki czynszu najmu lokalu </w:t>
      </w:r>
      <w:r w:rsidRPr="00700240">
        <w:rPr>
          <w:b/>
          <w:bCs/>
          <w:color w:val="auto"/>
          <w:sz w:val="22"/>
          <w:szCs w:val="22"/>
        </w:rPr>
        <w:t xml:space="preserve">w wysokości podanej w ogłoszeniu. </w:t>
      </w:r>
    </w:p>
    <w:p w14:paraId="727D444B" w14:textId="77777777" w:rsidR="00023D71" w:rsidRPr="00700240" w:rsidRDefault="00023D71" w:rsidP="00023D71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 xml:space="preserve">8. O wysokości postąpienia decydują uczestnicy przetargu, z tym że postąpienie nie może wynosić </w:t>
      </w:r>
      <w:r w:rsidRPr="00700240">
        <w:rPr>
          <w:b/>
          <w:bCs/>
          <w:color w:val="auto"/>
          <w:sz w:val="22"/>
          <w:szCs w:val="22"/>
        </w:rPr>
        <w:t>mniej niż kwota podana w ogłoszeniu</w:t>
      </w:r>
      <w:r w:rsidRPr="00700240">
        <w:rPr>
          <w:color w:val="auto"/>
          <w:sz w:val="22"/>
          <w:szCs w:val="22"/>
        </w:rPr>
        <w:t xml:space="preserve">. </w:t>
      </w:r>
    </w:p>
    <w:p w14:paraId="4AB1D43A" w14:textId="77777777" w:rsidR="00023D71" w:rsidRPr="00700240" w:rsidRDefault="00023D71" w:rsidP="00023D71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 xml:space="preserve">9. Uczestnicy przetargu zgłaszają ustnie kolejne postąpienia miesięcznej stawki czynszu najmu dopóki mimo trzykrotnego wywołania nie ma dalszych postąpień. </w:t>
      </w:r>
    </w:p>
    <w:p w14:paraId="23278CF7" w14:textId="77777777" w:rsidR="00023D71" w:rsidRPr="00700240" w:rsidRDefault="00023D71" w:rsidP="00023D71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 xml:space="preserve">10. Przetarg jest ważny, jeżeli przynajmniej jeden uczestnik zaoferował co najmniej jedno postąpienie powyżej ceny wywoławczej. </w:t>
      </w:r>
    </w:p>
    <w:p w14:paraId="3F5795AE" w14:textId="77777777" w:rsidR="00023D71" w:rsidRPr="00700240" w:rsidRDefault="00023D71" w:rsidP="00023D71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lastRenderedPageBreak/>
        <w:t>11. Po ustaniu zgłaszania postąpień prowadzący przetarg wywołuje trzykrotnie ostatnią najwyższą miesięczną stawkę czynszu najmu nieruchomości i zamyka przetarg, a następnie ogłasza imię</w:t>
      </w:r>
      <w:r w:rsidR="004E2379">
        <w:rPr>
          <w:color w:val="auto"/>
          <w:sz w:val="22"/>
          <w:szCs w:val="22"/>
        </w:rPr>
        <w:t xml:space="preserve">             </w:t>
      </w:r>
      <w:r w:rsidRPr="00700240">
        <w:rPr>
          <w:color w:val="auto"/>
          <w:sz w:val="22"/>
          <w:szCs w:val="22"/>
        </w:rPr>
        <w:t xml:space="preserve"> i nazwisko lub nazwę albo firmę</w:t>
      </w:r>
      <w:r w:rsidR="00D03EC6" w:rsidRPr="00700240">
        <w:rPr>
          <w:color w:val="auto"/>
          <w:sz w:val="22"/>
          <w:szCs w:val="22"/>
        </w:rPr>
        <w:t xml:space="preserve"> osoby, która przetarg wygrała.</w:t>
      </w:r>
    </w:p>
    <w:p w14:paraId="1E1605A9" w14:textId="77777777" w:rsidR="00D03EC6" w:rsidRPr="00700240" w:rsidRDefault="00D03EC6" w:rsidP="00023D71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>12. Prowadzący przetarg sporządza protokół z przebiegu przetargu, który zawiera: oznac</w:t>
      </w:r>
      <w:r w:rsidR="004375B2" w:rsidRPr="00700240">
        <w:rPr>
          <w:color w:val="auto"/>
          <w:sz w:val="22"/>
          <w:szCs w:val="22"/>
        </w:rPr>
        <w:t>zenie miejsca i czasu przetargu; imię i nazwisko osoby prowadzącej przetarg oraz członków komisji przetargowej; wysokość stawki wywoławczej czynszu najmu z oznaczeniem lokalu; informację o osobach zakwalifikowanych do II etapu przetargu; najwyższą miesięczną stawkę czynszu najmu zaoferowaną za nieruchomość; imię, nazwisko i miejsce zamieszkania wygrywającego przetarg lub nazwę i adres firmy, która wygrała przetarg; wysokość miesięcznej stawki najmu i oznaczenie sumy jaką wygrywający przetarg uiści na poczet stawki czynszu najmu/ wadium; wzmiankę o odczytaniu protokołu: podpis osoby prowadzącej przetarg, członków komisji i w</w:t>
      </w:r>
      <w:r w:rsidR="004E2379">
        <w:rPr>
          <w:color w:val="auto"/>
          <w:sz w:val="22"/>
          <w:szCs w:val="22"/>
        </w:rPr>
        <w:t>y</w:t>
      </w:r>
      <w:r w:rsidR="004375B2" w:rsidRPr="00700240">
        <w:rPr>
          <w:color w:val="auto"/>
          <w:sz w:val="22"/>
          <w:szCs w:val="22"/>
        </w:rPr>
        <w:t>grywającego.</w:t>
      </w:r>
    </w:p>
    <w:p w14:paraId="4DE3E8E1" w14:textId="50D9F124" w:rsidR="004375B2" w:rsidRDefault="004375B2" w:rsidP="00023D71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>13. Wygrywający przetarg, podpisze protokół przetargu i zawrze w terminie 7 dni od daty przetargu umowę najmu nieruchomości.</w:t>
      </w:r>
    </w:p>
    <w:p w14:paraId="5404DE33" w14:textId="77777777" w:rsidR="000A2B5A" w:rsidRPr="00700240" w:rsidRDefault="000A2B5A" w:rsidP="00023D71">
      <w:pPr>
        <w:pStyle w:val="Default"/>
        <w:spacing w:line="360" w:lineRule="auto"/>
        <w:rPr>
          <w:color w:val="auto"/>
          <w:sz w:val="22"/>
          <w:szCs w:val="22"/>
        </w:rPr>
      </w:pPr>
    </w:p>
    <w:p w14:paraId="3B69DA54" w14:textId="77777777" w:rsidR="009B0580" w:rsidRPr="00700240" w:rsidRDefault="009B0580" w:rsidP="00023D71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 xml:space="preserve">                                                                        §</w:t>
      </w:r>
      <w:r w:rsidRPr="00700240">
        <w:rPr>
          <w:b/>
          <w:color w:val="auto"/>
          <w:sz w:val="22"/>
          <w:szCs w:val="22"/>
        </w:rPr>
        <w:t xml:space="preserve"> 14</w:t>
      </w:r>
    </w:p>
    <w:p w14:paraId="66E99324" w14:textId="77777777" w:rsidR="009B0580" w:rsidRPr="00700240" w:rsidRDefault="009B0580" w:rsidP="009B0580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700240">
        <w:rPr>
          <w:b/>
          <w:color w:val="auto"/>
          <w:sz w:val="22"/>
          <w:szCs w:val="22"/>
        </w:rPr>
        <w:t xml:space="preserve">                                                            Protesty i odwołania</w:t>
      </w:r>
    </w:p>
    <w:p w14:paraId="29BEC8FC" w14:textId="037C4043" w:rsidR="009B0580" w:rsidRPr="00700240" w:rsidRDefault="009B0580" w:rsidP="009B0580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>1.</w:t>
      </w:r>
      <w:r w:rsidR="001C06B3">
        <w:rPr>
          <w:color w:val="auto"/>
          <w:sz w:val="22"/>
          <w:szCs w:val="22"/>
        </w:rPr>
        <w:t xml:space="preserve"> </w:t>
      </w:r>
      <w:r w:rsidRPr="00700240">
        <w:rPr>
          <w:color w:val="auto"/>
          <w:sz w:val="22"/>
          <w:szCs w:val="22"/>
        </w:rPr>
        <w:t xml:space="preserve">Uczestnik przetargu może zaskarżyć czynności związane z przeprowadzeniem przetargu do dyrektora </w:t>
      </w:r>
      <w:r w:rsidR="00A06388">
        <w:rPr>
          <w:color w:val="auto"/>
          <w:sz w:val="22"/>
          <w:szCs w:val="22"/>
        </w:rPr>
        <w:t xml:space="preserve">Szkoły Podstawowej w </w:t>
      </w:r>
      <w:proofErr w:type="spellStart"/>
      <w:r w:rsidR="00A06388">
        <w:rPr>
          <w:color w:val="auto"/>
          <w:sz w:val="22"/>
          <w:szCs w:val="22"/>
        </w:rPr>
        <w:t>Szczęsnem</w:t>
      </w:r>
      <w:proofErr w:type="spellEnd"/>
      <w:r w:rsidRPr="00700240">
        <w:rPr>
          <w:color w:val="auto"/>
          <w:sz w:val="22"/>
          <w:szCs w:val="22"/>
        </w:rPr>
        <w:t xml:space="preserve"> w terminie 3 dni roboczych od dnia zamknięcia przetargu</w:t>
      </w:r>
      <w:r w:rsidR="00A06388">
        <w:rPr>
          <w:color w:val="auto"/>
          <w:sz w:val="22"/>
          <w:szCs w:val="22"/>
        </w:rPr>
        <w:t xml:space="preserve"> </w:t>
      </w:r>
      <w:r w:rsidRPr="00700240">
        <w:rPr>
          <w:color w:val="auto"/>
          <w:sz w:val="22"/>
          <w:szCs w:val="22"/>
        </w:rPr>
        <w:t>- ogłoszenie wyniku przetargu ustnego.</w:t>
      </w:r>
    </w:p>
    <w:p w14:paraId="17313D85" w14:textId="60B16682" w:rsidR="009B0580" w:rsidRPr="00700240" w:rsidRDefault="009B0580" w:rsidP="009B0580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>2.</w:t>
      </w:r>
      <w:r w:rsidR="001C06B3">
        <w:rPr>
          <w:color w:val="auto"/>
          <w:sz w:val="22"/>
          <w:szCs w:val="22"/>
        </w:rPr>
        <w:t xml:space="preserve"> </w:t>
      </w:r>
      <w:r w:rsidRPr="00700240">
        <w:rPr>
          <w:color w:val="auto"/>
          <w:sz w:val="22"/>
          <w:szCs w:val="22"/>
        </w:rPr>
        <w:t>Dyrektor rozpatruje skargę w terminie 7 dni roboczych od dnia jej otrzymania. Do czasu rozpatrzenia skargi czynności związane z najmem lokalu ulegają wstrzymaniu.</w:t>
      </w:r>
    </w:p>
    <w:p w14:paraId="5711E637" w14:textId="56260778" w:rsidR="009B0580" w:rsidRPr="00700240" w:rsidRDefault="009B0580" w:rsidP="009B0580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>3.</w:t>
      </w:r>
      <w:r w:rsidR="001C06B3">
        <w:rPr>
          <w:color w:val="auto"/>
          <w:sz w:val="22"/>
          <w:szCs w:val="22"/>
        </w:rPr>
        <w:t xml:space="preserve"> </w:t>
      </w:r>
      <w:r w:rsidRPr="00700240">
        <w:rPr>
          <w:color w:val="auto"/>
          <w:sz w:val="22"/>
          <w:szCs w:val="22"/>
        </w:rPr>
        <w:t xml:space="preserve">W przypadku niezaskarżenia w wyznaczonym terminie czynności związanych z przeprowadzeniem przetargu albo w razie uznania skargi za niezasadną dyrektor </w:t>
      </w:r>
      <w:r w:rsidR="00A06388">
        <w:rPr>
          <w:color w:val="auto"/>
          <w:sz w:val="22"/>
          <w:szCs w:val="22"/>
        </w:rPr>
        <w:t xml:space="preserve">Szkoły Podstawowej w </w:t>
      </w:r>
      <w:proofErr w:type="spellStart"/>
      <w:r w:rsidR="00A06388">
        <w:rPr>
          <w:color w:val="auto"/>
          <w:sz w:val="22"/>
          <w:szCs w:val="22"/>
        </w:rPr>
        <w:t>Szczęsnem</w:t>
      </w:r>
      <w:proofErr w:type="spellEnd"/>
      <w:r w:rsidRPr="00700240">
        <w:rPr>
          <w:color w:val="auto"/>
          <w:sz w:val="22"/>
          <w:szCs w:val="22"/>
        </w:rPr>
        <w:t xml:space="preserve"> podaje do publicznej wiadomości informacje o </w:t>
      </w:r>
      <w:r w:rsidR="000A2B5A">
        <w:rPr>
          <w:color w:val="auto"/>
          <w:sz w:val="22"/>
          <w:szCs w:val="22"/>
        </w:rPr>
        <w:t xml:space="preserve">ostatecznym </w:t>
      </w:r>
      <w:r w:rsidRPr="00700240">
        <w:rPr>
          <w:color w:val="auto"/>
          <w:sz w:val="22"/>
          <w:szCs w:val="22"/>
        </w:rPr>
        <w:t>wyniku przetargu.</w:t>
      </w:r>
    </w:p>
    <w:p w14:paraId="4CDFC210" w14:textId="31379E41" w:rsidR="00DB0A57" w:rsidRDefault="009B0580" w:rsidP="009B0580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>4.</w:t>
      </w:r>
      <w:r w:rsidR="001C06B3">
        <w:rPr>
          <w:color w:val="auto"/>
          <w:sz w:val="22"/>
          <w:szCs w:val="22"/>
        </w:rPr>
        <w:t xml:space="preserve"> </w:t>
      </w:r>
      <w:r w:rsidRPr="00700240">
        <w:rPr>
          <w:color w:val="auto"/>
          <w:sz w:val="22"/>
          <w:szCs w:val="22"/>
        </w:rPr>
        <w:t xml:space="preserve">Komunikat dyrektora </w:t>
      </w:r>
      <w:r w:rsidR="00DB0A57">
        <w:rPr>
          <w:color w:val="auto"/>
          <w:sz w:val="22"/>
          <w:szCs w:val="22"/>
        </w:rPr>
        <w:t xml:space="preserve">Szkoły Podstawowej w </w:t>
      </w:r>
      <w:proofErr w:type="spellStart"/>
      <w:r w:rsidR="00DB0A57">
        <w:rPr>
          <w:color w:val="auto"/>
          <w:sz w:val="22"/>
          <w:szCs w:val="22"/>
        </w:rPr>
        <w:t>Szczęsnem</w:t>
      </w:r>
      <w:proofErr w:type="spellEnd"/>
      <w:r w:rsidRPr="00700240">
        <w:rPr>
          <w:color w:val="auto"/>
          <w:sz w:val="22"/>
          <w:szCs w:val="22"/>
        </w:rPr>
        <w:t xml:space="preserve"> o wyniku przetargu zostanie</w:t>
      </w:r>
      <w:r w:rsidR="00EC303E" w:rsidRPr="00700240">
        <w:rPr>
          <w:color w:val="auto"/>
          <w:sz w:val="22"/>
          <w:szCs w:val="22"/>
        </w:rPr>
        <w:t xml:space="preserve"> umieszczony</w:t>
      </w:r>
      <w:r w:rsidR="00774691">
        <w:rPr>
          <w:color w:val="auto"/>
          <w:sz w:val="22"/>
          <w:szCs w:val="22"/>
        </w:rPr>
        <w:t xml:space="preserve"> na stronach internetowych: </w:t>
      </w:r>
      <w:hyperlink r:id="rId8" w:history="1">
        <w:r w:rsidR="00DB0A57" w:rsidRPr="00412959">
          <w:rPr>
            <w:rStyle w:val="Hipercze"/>
            <w:sz w:val="22"/>
            <w:szCs w:val="22"/>
          </w:rPr>
          <w:t>https://www.szczesne.szkola.pl/</w:t>
        </w:r>
      </w:hyperlink>
      <w:r w:rsidR="00DB0A57">
        <w:rPr>
          <w:color w:val="auto"/>
          <w:sz w:val="22"/>
          <w:szCs w:val="22"/>
        </w:rPr>
        <w:t xml:space="preserve"> , BIP szkoły </w:t>
      </w:r>
      <w:r w:rsidR="00EC303E" w:rsidRPr="00700240">
        <w:rPr>
          <w:color w:val="auto"/>
          <w:sz w:val="22"/>
          <w:szCs w:val="22"/>
        </w:rPr>
        <w:t xml:space="preserve">oraz na tablicy ogłoszeń przy sekretariacie Szkoły Podstawowej </w:t>
      </w:r>
      <w:r w:rsidR="00DB0A57">
        <w:rPr>
          <w:color w:val="auto"/>
          <w:sz w:val="22"/>
          <w:szCs w:val="22"/>
        </w:rPr>
        <w:t xml:space="preserve">w </w:t>
      </w:r>
      <w:proofErr w:type="spellStart"/>
      <w:r w:rsidR="00DB0A57">
        <w:rPr>
          <w:color w:val="auto"/>
          <w:sz w:val="22"/>
          <w:szCs w:val="22"/>
        </w:rPr>
        <w:t>Szczęsnem</w:t>
      </w:r>
      <w:proofErr w:type="spellEnd"/>
      <w:r w:rsidR="00DB0A57">
        <w:rPr>
          <w:color w:val="auto"/>
          <w:sz w:val="22"/>
          <w:szCs w:val="22"/>
        </w:rPr>
        <w:t>, ul. Orla 56</w:t>
      </w:r>
      <w:r w:rsidR="00EC303E" w:rsidRPr="00700240">
        <w:rPr>
          <w:color w:val="auto"/>
          <w:sz w:val="22"/>
          <w:szCs w:val="22"/>
        </w:rPr>
        <w:t xml:space="preserve"> niezwłocznie po rozpatrzeniu ewentualnych skarg.</w:t>
      </w:r>
    </w:p>
    <w:p w14:paraId="7F99C5D6" w14:textId="77777777" w:rsidR="00DB0A57" w:rsidRPr="00700240" w:rsidRDefault="00DB0A57" w:rsidP="009B0580">
      <w:pPr>
        <w:pStyle w:val="Default"/>
        <w:spacing w:line="360" w:lineRule="auto"/>
        <w:rPr>
          <w:color w:val="auto"/>
          <w:sz w:val="22"/>
          <w:szCs w:val="22"/>
        </w:rPr>
      </w:pPr>
    </w:p>
    <w:p w14:paraId="42A5093E" w14:textId="77777777" w:rsidR="00023D71" w:rsidRPr="00700240" w:rsidRDefault="009B0580" w:rsidP="00023D71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700240">
        <w:rPr>
          <w:b/>
          <w:bCs/>
          <w:color w:val="auto"/>
          <w:sz w:val="22"/>
          <w:szCs w:val="22"/>
        </w:rPr>
        <w:t>§ 15</w:t>
      </w:r>
    </w:p>
    <w:p w14:paraId="506073C7" w14:textId="77777777" w:rsidR="00023D71" w:rsidRPr="00700240" w:rsidRDefault="00023D71" w:rsidP="00023D71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700240">
        <w:rPr>
          <w:b/>
          <w:bCs/>
          <w:color w:val="auto"/>
          <w:sz w:val="22"/>
          <w:szCs w:val="22"/>
        </w:rPr>
        <w:t>Umowa</w:t>
      </w:r>
    </w:p>
    <w:p w14:paraId="30EC31E4" w14:textId="3D899C29" w:rsidR="000A2B5A" w:rsidRDefault="00023D71" w:rsidP="00023D71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 xml:space="preserve">Umowę najmu z oferentem, który wygrał przetarg zawiera </w:t>
      </w:r>
      <w:r w:rsidR="00DB0A57">
        <w:rPr>
          <w:color w:val="auto"/>
          <w:sz w:val="22"/>
          <w:szCs w:val="22"/>
        </w:rPr>
        <w:t xml:space="preserve">dyrektor Szkoły Podstawowej w </w:t>
      </w:r>
      <w:proofErr w:type="spellStart"/>
      <w:r w:rsidR="00DB0A57">
        <w:rPr>
          <w:color w:val="auto"/>
          <w:sz w:val="22"/>
          <w:szCs w:val="22"/>
        </w:rPr>
        <w:t>Szczęsnem</w:t>
      </w:r>
      <w:proofErr w:type="spellEnd"/>
      <w:r w:rsidR="00DB0A57">
        <w:rPr>
          <w:color w:val="auto"/>
          <w:sz w:val="22"/>
          <w:szCs w:val="22"/>
        </w:rPr>
        <w:t>.</w:t>
      </w:r>
    </w:p>
    <w:p w14:paraId="178D33F0" w14:textId="77777777" w:rsidR="004D79EB" w:rsidRDefault="004D79EB" w:rsidP="00023D71">
      <w:pPr>
        <w:pStyle w:val="Default"/>
        <w:spacing w:line="360" w:lineRule="auto"/>
        <w:rPr>
          <w:color w:val="auto"/>
          <w:sz w:val="22"/>
          <w:szCs w:val="22"/>
        </w:rPr>
      </w:pPr>
    </w:p>
    <w:p w14:paraId="7E7759B8" w14:textId="77777777" w:rsidR="004D79EB" w:rsidRDefault="004D79EB" w:rsidP="00023D71">
      <w:pPr>
        <w:pStyle w:val="Default"/>
        <w:spacing w:line="360" w:lineRule="auto"/>
        <w:rPr>
          <w:color w:val="auto"/>
          <w:sz w:val="22"/>
          <w:szCs w:val="22"/>
        </w:rPr>
      </w:pPr>
    </w:p>
    <w:p w14:paraId="4E63E1F8" w14:textId="77777777" w:rsidR="004D79EB" w:rsidRDefault="004D79EB" w:rsidP="00023D71">
      <w:pPr>
        <w:pStyle w:val="Default"/>
        <w:spacing w:line="360" w:lineRule="auto"/>
        <w:rPr>
          <w:color w:val="auto"/>
          <w:sz w:val="22"/>
          <w:szCs w:val="22"/>
        </w:rPr>
      </w:pPr>
    </w:p>
    <w:p w14:paraId="1F46747C" w14:textId="3F0EAC13" w:rsidR="00023D71" w:rsidRDefault="00023D71" w:rsidP="00023D71">
      <w:pPr>
        <w:pStyle w:val="Default"/>
        <w:spacing w:line="360" w:lineRule="auto"/>
        <w:rPr>
          <w:color w:val="auto"/>
          <w:sz w:val="22"/>
          <w:szCs w:val="22"/>
        </w:rPr>
      </w:pPr>
      <w:r w:rsidRPr="00700240">
        <w:rPr>
          <w:color w:val="auto"/>
          <w:sz w:val="22"/>
          <w:szCs w:val="22"/>
        </w:rPr>
        <w:t xml:space="preserve"> </w:t>
      </w:r>
    </w:p>
    <w:p w14:paraId="6CEF6EB1" w14:textId="77777777" w:rsidR="00CB111C" w:rsidRDefault="00CB111C" w:rsidP="00CB111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§16.</w:t>
      </w:r>
    </w:p>
    <w:p w14:paraId="38767E9A" w14:textId="77777777" w:rsidR="00CB111C" w:rsidRDefault="00CB111C" w:rsidP="00CB111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Przetwarzanie danych osobowych</w:t>
      </w:r>
    </w:p>
    <w:p w14:paraId="0AABB98D" w14:textId="7042C6BA" w:rsidR="00CB111C" w:rsidRDefault="00CB111C" w:rsidP="00CB111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</w:t>
      </w:r>
      <w:r w:rsidR="00583FB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z 04.05.2016, str. 1), dalej „RODO”, organizator (zamawiający)  informuję, że: </w:t>
      </w:r>
    </w:p>
    <w:p w14:paraId="2E3E4813" w14:textId="0AA933BA" w:rsidR="00CB111C" w:rsidRPr="00DB0A57" w:rsidRDefault="00CB111C" w:rsidP="000A2B5A">
      <w:pPr>
        <w:numPr>
          <w:ilvl w:val="0"/>
          <w:numId w:val="17"/>
        </w:numPr>
        <w:autoSpaceDN w:val="0"/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</w:rPr>
        <w:t xml:space="preserve">Administratorem danych osobowych jest </w:t>
      </w:r>
      <w:r w:rsidR="00DB0A57">
        <w:rPr>
          <w:rFonts w:ascii="Times New Roman" w:hAnsi="Times New Roman" w:cs="Times New Roman"/>
          <w:sz w:val="24"/>
        </w:rPr>
        <w:t xml:space="preserve">Szkoła Podstawowa w </w:t>
      </w:r>
      <w:proofErr w:type="spellStart"/>
      <w:r w:rsidR="00DB0A57">
        <w:rPr>
          <w:rFonts w:ascii="Times New Roman" w:hAnsi="Times New Roman" w:cs="Times New Roman"/>
          <w:sz w:val="24"/>
        </w:rPr>
        <w:t>Szczęsnem</w:t>
      </w:r>
      <w:proofErr w:type="spellEnd"/>
      <w:r w:rsidR="00DB0A57">
        <w:rPr>
          <w:rFonts w:ascii="Times New Roman" w:hAnsi="Times New Roman" w:cs="Times New Roman"/>
          <w:sz w:val="24"/>
        </w:rPr>
        <w:t xml:space="preserve"> przy ulicy Orlej 56.</w:t>
      </w:r>
    </w:p>
    <w:p w14:paraId="573797D9" w14:textId="31B90D78" w:rsidR="00DB0A57" w:rsidRDefault="00DB0A57" w:rsidP="00DB0A57">
      <w:pPr>
        <w:autoSpaceDN w:val="0"/>
        <w:spacing w:after="150" w:line="360" w:lineRule="auto"/>
        <w:ind w:left="426"/>
        <w:contextualSpacing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</w:rPr>
        <w:t xml:space="preserve">Kontakt: </w:t>
      </w:r>
      <w:r w:rsidRPr="00DB0A57">
        <w:rPr>
          <w:rFonts w:ascii="Times New Roman" w:hAnsi="Times New Roman" w:cs="Times New Roman"/>
          <w:i/>
          <w:iCs/>
          <w:sz w:val="24"/>
        </w:rPr>
        <w:t>(22) 120 29 08</w:t>
      </w:r>
      <w:r>
        <w:rPr>
          <w:rFonts w:ascii="Times New Roman" w:hAnsi="Times New Roman" w:cs="Times New Roman"/>
          <w:sz w:val="24"/>
        </w:rPr>
        <w:t xml:space="preserve"> , e-mail: </w:t>
      </w:r>
      <w:r w:rsidRPr="00DB0A57">
        <w:rPr>
          <w:rFonts w:ascii="Times New Roman" w:hAnsi="Times New Roman" w:cs="Times New Roman"/>
          <w:i/>
          <w:iCs/>
          <w:sz w:val="24"/>
        </w:rPr>
        <w:t>sekretariat@szczesne.szkola.pl</w:t>
      </w:r>
    </w:p>
    <w:p w14:paraId="265FDD24" w14:textId="11C0939C" w:rsidR="00CB111C" w:rsidRDefault="00CB111C" w:rsidP="00CB111C">
      <w:pPr>
        <w:numPr>
          <w:ilvl w:val="0"/>
          <w:numId w:val="18"/>
        </w:numPr>
        <w:autoSpaceDN w:val="0"/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00B0F0"/>
          <w:sz w:val="24"/>
        </w:rPr>
      </w:pPr>
      <w:r>
        <w:rPr>
          <w:rFonts w:ascii="Times New Roman" w:hAnsi="Times New Roman" w:cs="Times New Roman"/>
          <w:sz w:val="24"/>
        </w:rPr>
        <w:t xml:space="preserve">Inspektorem ochrony danych osobowych wyznaczonym przez administratora danych jest </w:t>
      </w:r>
      <w:r w:rsidR="00DB0A57">
        <w:rPr>
          <w:rFonts w:ascii="Times New Roman" w:hAnsi="Times New Roman" w:cs="Times New Roman"/>
          <w:sz w:val="24"/>
        </w:rPr>
        <w:t xml:space="preserve">Pan Robert Kozłowski, </w:t>
      </w:r>
      <w:r w:rsidR="00DB0A57" w:rsidRPr="00DB0A57">
        <w:rPr>
          <w:rFonts w:ascii="Times New Roman" w:hAnsi="Times New Roman" w:cs="Times New Roman"/>
          <w:i/>
          <w:iCs/>
          <w:sz w:val="24"/>
        </w:rPr>
        <w:t>kontakt: tel. 604 362 559, e-mail: iod@cdkp.pl</w:t>
      </w:r>
    </w:p>
    <w:p w14:paraId="46B3788F" w14:textId="79DFD335" w:rsidR="00CB111C" w:rsidRDefault="00CB111C" w:rsidP="00CB111C">
      <w:pPr>
        <w:numPr>
          <w:ilvl w:val="0"/>
          <w:numId w:val="18"/>
        </w:numPr>
        <w:autoSpaceDN w:val="0"/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Dane osobowe przetwarzane będą na podstawie </w:t>
      </w:r>
      <w:r>
        <w:rPr>
          <w:rFonts w:ascii="Times New Roman" w:hAnsi="Times New Roman" w:cs="Times New Roman"/>
          <w:b/>
          <w:sz w:val="24"/>
        </w:rPr>
        <w:t>art. 6 ust. 1 lit. c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RODO w celu związanym z postępowaniem o udzielenie zamówienia publicznego</w:t>
      </w:r>
      <w:r>
        <w:rPr>
          <w:rFonts w:ascii="Times New Roman" w:hAnsi="Times New Roman" w:cs="Times New Roman"/>
          <w:i/>
          <w:sz w:val="24"/>
        </w:rPr>
        <w:t>:</w:t>
      </w:r>
      <w:r w:rsidR="000A2B5A">
        <w:rPr>
          <w:rFonts w:ascii="Times New Roman" w:hAnsi="Times New Roman" w:cs="Times New Roman"/>
          <w:i/>
          <w:sz w:val="24"/>
        </w:rPr>
        <w:t xml:space="preserve"> </w:t>
      </w:r>
      <w:r w:rsidR="00DB0A57">
        <w:rPr>
          <w:rFonts w:ascii="Times New Roman" w:hAnsi="Times New Roman" w:cs="Times New Roman"/>
          <w:i/>
          <w:sz w:val="24"/>
        </w:rPr>
        <w:t>Najem lokalu użytkowego.</w:t>
      </w:r>
    </w:p>
    <w:p w14:paraId="6E24CE8D" w14:textId="77777777" w:rsidR="00CB111C" w:rsidRDefault="00CB111C" w:rsidP="00CB111C">
      <w:pPr>
        <w:numPr>
          <w:ilvl w:val="0"/>
          <w:numId w:val="18"/>
        </w:numPr>
        <w:autoSpaceDN w:val="0"/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Dopuszczonymi do przetwarzania danych osobowych będą tylko osoby upoważnione przez Administratora danych, w tym upoważnione do treści wskazanych jako kategoria szczególna ujęta w art. 10 RODO </w:t>
      </w:r>
    </w:p>
    <w:p w14:paraId="1514F7CD" w14:textId="250D6317" w:rsidR="00CB111C" w:rsidRDefault="00CB111C" w:rsidP="00CB111C">
      <w:pPr>
        <w:numPr>
          <w:ilvl w:val="0"/>
          <w:numId w:val="18"/>
        </w:numPr>
        <w:autoSpaceDN w:val="0"/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00B0F0"/>
          <w:sz w:val="24"/>
        </w:rPr>
      </w:pPr>
      <w:r>
        <w:rPr>
          <w:rFonts w:ascii="Times New Roman" w:hAnsi="Times New Roman" w:cs="Times New Roman"/>
          <w:sz w:val="24"/>
        </w:rPr>
        <w:t>Odbiorcami danych osobowych będą osoby lub podmioty uczestniczące w postępowaniu przetargowym w sposób selektywny, którym udostępniona zostanie dokumentacja postępowania w oparciu o aktualnie obowiązującą podstawę prawną ,</w:t>
      </w:r>
    </w:p>
    <w:p w14:paraId="6073419F" w14:textId="77777777" w:rsidR="00CB111C" w:rsidRDefault="00CB111C" w:rsidP="00CB111C">
      <w:pPr>
        <w:numPr>
          <w:ilvl w:val="0"/>
          <w:numId w:val="18"/>
        </w:numPr>
        <w:autoSpaceDN w:val="0"/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00B0F0"/>
          <w:sz w:val="24"/>
        </w:rPr>
      </w:pPr>
      <w:r>
        <w:rPr>
          <w:rFonts w:ascii="Times New Roman" w:hAnsi="Times New Roman" w:cs="Times New Roman"/>
          <w:sz w:val="24"/>
        </w:rPr>
        <w:t>Dane osobowe będą przechowywane, przez okres 4 lat od dnia zakończenia umowy zawartej na przedmiot udzielonego zamówienia.</w:t>
      </w:r>
    </w:p>
    <w:p w14:paraId="40A95BE9" w14:textId="601063CC" w:rsidR="00CB111C" w:rsidRDefault="00CB111C" w:rsidP="00CB111C">
      <w:pPr>
        <w:numPr>
          <w:ilvl w:val="0"/>
          <w:numId w:val="18"/>
        </w:numPr>
        <w:autoSpaceDN w:val="0"/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Obowiązek podania przez Panią/Pana danych osobowych bezpośrednio Pani/Pana dotyczących jest wymogiem, związanym z udziałem w postępowaniu;  </w:t>
      </w:r>
    </w:p>
    <w:p w14:paraId="3C37C9BE" w14:textId="77777777" w:rsidR="00CB111C" w:rsidRDefault="00CB111C" w:rsidP="00CB111C">
      <w:pPr>
        <w:numPr>
          <w:ilvl w:val="0"/>
          <w:numId w:val="18"/>
        </w:numPr>
        <w:autoSpaceDN w:val="0"/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odniesieniu do danych osobowych decyzje nie będą podejmowane w sposób zautomatyzowany, stosowanie do art. 22 RODO;</w:t>
      </w:r>
    </w:p>
    <w:p w14:paraId="43435E88" w14:textId="77777777" w:rsidR="00CB111C" w:rsidRDefault="00CB111C" w:rsidP="00CB111C">
      <w:pPr>
        <w:numPr>
          <w:ilvl w:val="0"/>
          <w:numId w:val="18"/>
        </w:numPr>
        <w:autoSpaceDN w:val="0"/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00B0F0"/>
          <w:sz w:val="24"/>
        </w:rPr>
      </w:pPr>
      <w:r>
        <w:rPr>
          <w:rFonts w:ascii="Times New Roman" w:hAnsi="Times New Roman" w:cs="Times New Roman"/>
          <w:sz w:val="24"/>
        </w:rPr>
        <w:t>Każda osoba fizyczna , której dane osobowe będą przetwarzane w zakresie niniejszego postępowania o udzielenie zamówienia publicznego posiada :</w:t>
      </w:r>
    </w:p>
    <w:p w14:paraId="0A8E5F73" w14:textId="77777777" w:rsidR="00CB111C" w:rsidRDefault="00CB111C" w:rsidP="00CB111C">
      <w:pPr>
        <w:numPr>
          <w:ilvl w:val="0"/>
          <w:numId w:val="19"/>
        </w:numPr>
        <w:autoSpaceDN w:val="0"/>
        <w:spacing w:after="150" w:line="360" w:lineRule="auto"/>
        <w:ind w:left="709" w:hanging="283"/>
        <w:contextualSpacing/>
        <w:jc w:val="both"/>
        <w:rPr>
          <w:rFonts w:ascii="Times New Roman" w:hAnsi="Times New Roman" w:cs="Times New Roman"/>
          <w:color w:val="00B0F0"/>
          <w:sz w:val="24"/>
        </w:rPr>
      </w:pPr>
      <w:r>
        <w:rPr>
          <w:rFonts w:ascii="Times New Roman" w:hAnsi="Times New Roman" w:cs="Times New Roman"/>
          <w:sz w:val="24"/>
        </w:rPr>
        <w:t>na podstawie art. 15 RODO prawo dostępu do danych osobowych jej dotyczących;</w:t>
      </w:r>
    </w:p>
    <w:p w14:paraId="12F082AA" w14:textId="77777777" w:rsidR="00CB111C" w:rsidRDefault="00CB111C" w:rsidP="00CB111C">
      <w:pPr>
        <w:numPr>
          <w:ilvl w:val="0"/>
          <w:numId w:val="19"/>
        </w:numPr>
        <w:autoSpaceDN w:val="0"/>
        <w:spacing w:after="150" w:line="360" w:lineRule="auto"/>
        <w:ind w:left="709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16 RODO prawo do sprostowania danych osobowych;</w:t>
      </w:r>
    </w:p>
    <w:p w14:paraId="2FD17CF7" w14:textId="77777777" w:rsidR="00CB111C" w:rsidRDefault="00CB111C" w:rsidP="00CB111C">
      <w:pPr>
        <w:numPr>
          <w:ilvl w:val="0"/>
          <w:numId w:val="19"/>
        </w:numPr>
        <w:autoSpaceDN w:val="0"/>
        <w:spacing w:after="150" w:line="360" w:lineRule="auto"/>
        <w:ind w:left="709" w:hanging="28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na podstawie art. 18 RODO prawo żądania od administratora ograniczenia przetwarzania danych osobowych z zastrzeżeniem przypadków, o których mowa w art. 18 ust. 2 RODO,</w:t>
      </w:r>
    </w:p>
    <w:p w14:paraId="12B3D4F8" w14:textId="77777777" w:rsidR="00CB111C" w:rsidRDefault="00CB111C" w:rsidP="00CB111C">
      <w:pPr>
        <w:numPr>
          <w:ilvl w:val="0"/>
          <w:numId w:val="19"/>
        </w:numPr>
        <w:autoSpaceDN w:val="0"/>
        <w:spacing w:after="150" w:line="360" w:lineRule="auto"/>
        <w:ind w:left="709" w:hanging="283"/>
        <w:contextualSpacing/>
        <w:jc w:val="both"/>
        <w:rPr>
          <w:rFonts w:ascii="Times New Roman" w:hAnsi="Times New Roman" w:cs="Times New Roman"/>
          <w:i/>
          <w:color w:val="00B0F0"/>
          <w:sz w:val="24"/>
        </w:rPr>
      </w:pPr>
      <w:r>
        <w:rPr>
          <w:rFonts w:ascii="Times New Roman" w:hAnsi="Times New Roman" w:cs="Times New Roman"/>
          <w:sz w:val="24"/>
        </w:rPr>
        <w:t>prawo do wniesienia skargi do Prezesa Urzędu Ochrony Danych Osobowych, gdy uzna Pani/Pan, że przetwarzanie danych osobowych Pani/Pana dotyczących narusza przepisy RODO;</w:t>
      </w:r>
    </w:p>
    <w:p w14:paraId="17FDDB47" w14:textId="77777777" w:rsidR="00CB111C" w:rsidRDefault="00CB111C" w:rsidP="00CB111C">
      <w:pPr>
        <w:numPr>
          <w:ilvl w:val="0"/>
          <w:numId w:val="18"/>
        </w:numPr>
        <w:autoSpaceDN w:val="0"/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i/>
          <w:color w:val="00B0F0"/>
          <w:sz w:val="24"/>
        </w:rPr>
      </w:pPr>
      <w:r>
        <w:rPr>
          <w:rFonts w:ascii="Times New Roman" w:hAnsi="Times New Roman" w:cs="Times New Roman"/>
          <w:sz w:val="24"/>
        </w:rPr>
        <w:t xml:space="preserve">Nie przysługuje : </w:t>
      </w:r>
    </w:p>
    <w:p w14:paraId="00D1FA94" w14:textId="77777777" w:rsidR="00CB111C" w:rsidRDefault="00CB111C" w:rsidP="00CB111C">
      <w:pPr>
        <w:numPr>
          <w:ilvl w:val="0"/>
          <w:numId w:val="20"/>
        </w:numPr>
        <w:autoSpaceDN w:val="0"/>
        <w:spacing w:after="150" w:line="360" w:lineRule="auto"/>
        <w:ind w:left="709" w:hanging="283"/>
        <w:contextualSpacing/>
        <w:jc w:val="both"/>
        <w:rPr>
          <w:rFonts w:ascii="Times New Roman" w:hAnsi="Times New Roman" w:cs="Times New Roman"/>
          <w:i/>
          <w:color w:val="00B0F0"/>
          <w:sz w:val="24"/>
        </w:rPr>
      </w:pPr>
      <w:r>
        <w:rPr>
          <w:rFonts w:ascii="Times New Roman" w:hAnsi="Times New Roman" w:cs="Times New Roman"/>
          <w:sz w:val="24"/>
        </w:rPr>
        <w:t>w związku z art. 17 ust. 3 lit. b, d lub e) RODO prawo do usunięcia danych osobowych;</w:t>
      </w:r>
    </w:p>
    <w:p w14:paraId="1286B3B2" w14:textId="77777777" w:rsidR="00CB111C" w:rsidRDefault="00CB111C" w:rsidP="00CB111C">
      <w:pPr>
        <w:numPr>
          <w:ilvl w:val="0"/>
          <w:numId w:val="20"/>
        </w:numPr>
        <w:autoSpaceDN w:val="0"/>
        <w:spacing w:after="150" w:line="360" w:lineRule="auto"/>
        <w:ind w:left="709" w:hanging="283"/>
        <w:contextualSpacing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prawo do przenoszenia danych osobowych, o którym mowa w art. 20 RODO;</w:t>
      </w:r>
    </w:p>
    <w:p w14:paraId="5AD49566" w14:textId="30B3900B" w:rsidR="00CB111C" w:rsidRPr="003E68CD" w:rsidRDefault="00CB111C" w:rsidP="003E68CD">
      <w:pPr>
        <w:numPr>
          <w:ilvl w:val="0"/>
          <w:numId w:val="20"/>
        </w:numPr>
        <w:autoSpaceDN w:val="0"/>
        <w:spacing w:after="150" w:line="360" w:lineRule="auto"/>
        <w:ind w:left="709" w:hanging="283"/>
        <w:contextualSpacing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8744937" w14:textId="77777777" w:rsidR="00CB111C" w:rsidRDefault="00CB111C" w:rsidP="00CB111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§17.</w:t>
      </w:r>
    </w:p>
    <w:p w14:paraId="102990AF" w14:textId="77777777" w:rsidR="00023D71" w:rsidRPr="001C06B3" w:rsidRDefault="00023D71" w:rsidP="00CB111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0D0">
        <w:rPr>
          <w:rFonts w:ascii="Times New Roman" w:hAnsi="Times New Roman" w:cs="Times New Roman"/>
          <w:b/>
          <w:bCs/>
        </w:rPr>
        <w:t>Prawa organizatora</w:t>
      </w:r>
    </w:p>
    <w:p w14:paraId="25A04AEA" w14:textId="77777777" w:rsidR="00023D71" w:rsidRPr="00700240" w:rsidRDefault="00023D71" w:rsidP="00023D71">
      <w:pPr>
        <w:spacing w:line="360" w:lineRule="auto"/>
        <w:rPr>
          <w:rFonts w:ascii="Times New Roman" w:hAnsi="Times New Roman" w:cs="Times New Roman"/>
        </w:rPr>
      </w:pPr>
      <w:r w:rsidRPr="00700240">
        <w:rPr>
          <w:rFonts w:ascii="Times New Roman" w:hAnsi="Times New Roman" w:cs="Times New Roman"/>
        </w:rPr>
        <w:t>W uzasadnionych dobrem wychowanków i uczniów przypadkach, dyrektor może podjąć decyzję o unieważnieniu konkretnego postępowania.</w:t>
      </w:r>
    </w:p>
    <w:p w14:paraId="1166B579" w14:textId="77777777" w:rsidR="00023D71" w:rsidRPr="00023D71" w:rsidRDefault="00023D71" w:rsidP="008A4F6A">
      <w:pPr>
        <w:pStyle w:val="Default"/>
        <w:pageBreakBefore/>
        <w:spacing w:line="360" w:lineRule="auto"/>
        <w:jc w:val="right"/>
        <w:rPr>
          <w:color w:val="auto"/>
        </w:rPr>
      </w:pPr>
      <w:r w:rsidRPr="00023D71">
        <w:rPr>
          <w:i/>
          <w:iCs/>
          <w:color w:val="auto"/>
        </w:rPr>
        <w:lastRenderedPageBreak/>
        <w:t xml:space="preserve">Załącznik nr 1 do regulaminu przetargu </w:t>
      </w:r>
    </w:p>
    <w:p w14:paraId="2C4C9ADB" w14:textId="77777777" w:rsidR="00023D71" w:rsidRPr="00023D71" w:rsidRDefault="00023D71" w:rsidP="008A4F6A">
      <w:pPr>
        <w:pStyle w:val="Default"/>
        <w:spacing w:line="360" w:lineRule="auto"/>
        <w:rPr>
          <w:b/>
          <w:bCs/>
          <w:color w:val="auto"/>
        </w:rPr>
      </w:pPr>
    </w:p>
    <w:p w14:paraId="11DD8A5E" w14:textId="77777777" w:rsidR="00023D71" w:rsidRPr="00023D71" w:rsidRDefault="00023D71" w:rsidP="00023D71">
      <w:pPr>
        <w:pStyle w:val="Default"/>
        <w:spacing w:line="360" w:lineRule="auto"/>
        <w:jc w:val="center"/>
        <w:rPr>
          <w:color w:val="auto"/>
        </w:rPr>
      </w:pPr>
      <w:r w:rsidRPr="00023D71">
        <w:rPr>
          <w:b/>
          <w:bCs/>
          <w:color w:val="auto"/>
        </w:rPr>
        <w:t>OFERTA</w:t>
      </w:r>
    </w:p>
    <w:p w14:paraId="7B120492" w14:textId="77777777" w:rsidR="00023D71" w:rsidRPr="00023D71" w:rsidRDefault="00023D71" w:rsidP="00023D71">
      <w:pPr>
        <w:pStyle w:val="Default"/>
        <w:spacing w:line="360" w:lineRule="auto"/>
        <w:jc w:val="center"/>
        <w:rPr>
          <w:color w:val="auto"/>
        </w:rPr>
      </w:pPr>
      <w:r w:rsidRPr="00023D71">
        <w:rPr>
          <w:b/>
          <w:bCs/>
          <w:color w:val="auto"/>
        </w:rPr>
        <w:t>(wzór)</w:t>
      </w:r>
    </w:p>
    <w:p w14:paraId="7D465FBA" w14:textId="77777777" w:rsidR="00023D71" w:rsidRPr="00023D71" w:rsidRDefault="00023D71" w:rsidP="00023D71">
      <w:pPr>
        <w:pStyle w:val="Default"/>
        <w:spacing w:line="360" w:lineRule="auto"/>
        <w:rPr>
          <w:color w:val="auto"/>
        </w:rPr>
      </w:pPr>
      <w:r w:rsidRPr="00023D71">
        <w:rPr>
          <w:color w:val="auto"/>
        </w:rPr>
        <w:t xml:space="preserve">Ja/My niżej podpisany/ni </w:t>
      </w:r>
    </w:p>
    <w:p w14:paraId="0FD36B2B" w14:textId="77777777" w:rsidR="00023D71" w:rsidRPr="00023D71" w:rsidRDefault="00023D71" w:rsidP="00023D71">
      <w:pPr>
        <w:pStyle w:val="Default"/>
        <w:spacing w:line="360" w:lineRule="auto"/>
        <w:rPr>
          <w:color w:val="auto"/>
        </w:rPr>
      </w:pPr>
      <w:r w:rsidRPr="00023D71">
        <w:rPr>
          <w:color w:val="auto"/>
        </w:rPr>
        <w:t xml:space="preserve">………………………………………...………………………………………………………… </w:t>
      </w:r>
    </w:p>
    <w:p w14:paraId="3CC30931" w14:textId="77777777" w:rsidR="00023D71" w:rsidRPr="00023D71" w:rsidRDefault="00023D71" w:rsidP="00023D71">
      <w:pPr>
        <w:pStyle w:val="Default"/>
        <w:spacing w:line="360" w:lineRule="auto"/>
        <w:rPr>
          <w:color w:val="auto"/>
        </w:rPr>
      </w:pPr>
      <w:r w:rsidRPr="00023D71">
        <w:rPr>
          <w:color w:val="auto"/>
        </w:rPr>
        <w:t xml:space="preserve">działając w imieniu i na rzecz </w:t>
      </w:r>
    </w:p>
    <w:p w14:paraId="21447BF6" w14:textId="77777777" w:rsidR="00023D71" w:rsidRPr="00023D71" w:rsidRDefault="00023D71" w:rsidP="00023D71">
      <w:pPr>
        <w:pStyle w:val="Default"/>
        <w:spacing w:line="360" w:lineRule="auto"/>
        <w:rPr>
          <w:color w:val="auto"/>
        </w:rPr>
      </w:pPr>
      <w:r w:rsidRPr="00023D71">
        <w:rPr>
          <w:color w:val="auto"/>
        </w:rPr>
        <w:t xml:space="preserve">………………………...………………………………………………………………………… </w:t>
      </w:r>
    </w:p>
    <w:p w14:paraId="6D8909CA" w14:textId="77777777" w:rsidR="000B0605" w:rsidRDefault="00023D71" w:rsidP="00023D71">
      <w:pPr>
        <w:pStyle w:val="Default"/>
        <w:spacing w:line="360" w:lineRule="auto"/>
        <w:rPr>
          <w:color w:val="auto"/>
        </w:rPr>
      </w:pPr>
      <w:r w:rsidRPr="00023D71">
        <w:rPr>
          <w:color w:val="auto"/>
        </w:rPr>
        <w:t xml:space="preserve">w odpowiedzi na ogłoszenie dyrektora Szkoły </w:t>
      </w:r>
      <w:r w:rsidR="005A0136">
        <w:rPr>
          <w:color w:val="auto"/>
        </w:rPr>
        <w:t>………</w:t>
      </w:r>
      <w:r w:rsidRPr="00023D71">
        <w:rPr>
          <w:color w:val="auto"/>
        </w:rPr>
        <w:t xml:space="preserve">. z </w:t>
      </w:r>
      <w:r>
        <w:rPr>
          <w:color w:val="auto"/>
        </w:rPr>
        <w:t>dn.</w:t>
      </w:r>
      <w:r w:rsidRPr="00023D71">
        <w:rPr>
          <w:color w:val="auto"/>
        </w:rPr>
        <w:t>………………….. r. dotyczące NAJMU pomieszcz</w:t>
      </w:r>
      <w:r w:rsidR="00ED5543">
        <w:rPr>
          <w:color w:val="auto"/>
        </w:rPr>
        <w:t xml:space="preserve">enia użytkowego </w:t>
      </w:r>
      <w:r w:rsidRPr="00023D71">
        <w:rPr>
          <w:color w:val="auto"/>
        </w:rPr>
        <w:t>z</w:t>
      </w:r>
      <w:r w:rsidR="00BA7D01">
        <w:rPr>
          <w:color w:val="auto"/>
        </w:rPr>
        <w:t xml:space="preserve"> przeznaczeniem na </w:t>
      </w:r>
      <w:r w:rsidR="00ED5543">
        <w:rPr>
          <w:color w:val="auto"/>
        </w:rPr>
        <w:t xml:space="preserve">prowadzenie żywienia </w:t>
      </w:r>
      <w:r w:rsidR="004012CE">
        <w:rPr>
          <w:color w:val="auto"/>
        </w:rPr>
        <w:t>uczniów</w:t>
      </w:r>
      <w:r w:rsidR="000B0605">
        <w:rPr>
          <w:color w:val="auto"/>
        </w:rPr>
        <w:t>/</w:t>
      </w:r>
      <w:r w:rsidR="004012CE">
        <w:rPr>
          <w:color w:val="auto"/>
        </w:rPr>
        <w:t xml:space="preserve">wychowanków </w:t>
      </w:r>
      <w:r w:rsidR="000B0605">
        <w:rPr>
          <w:color w:val="auto"/>
        </w:rPr>
        <w:t xml:space="preserve">oraz pracowników </w:t>
      </w:r>
      <w:r w:rsidR="004012CE">
        <w:rPr>
          <w:color w:val="auto"/>
        </w:rPr>
        <w:t>………………..</w:t>
      </w:r>
    </w:p>
    <w:p w14:paraId="5B545A11" w14:textId="18E03CCB" w:rsidR="00023D71" w:rsidRPr="00023D71" w:rsidRDefault="00023D71" w:rsidP="00023D71">
      <w:pPr>
        <w:pStyle w:val="Default"/>
        <w:spacing w:line="360" w:lineRule="auto"/>
        <w:rPr>
          <w:color w:val="auto"/>
        </w:rPr>
      </w:pPr>
      <w:r w:rsidRPr="00023D71">
        <w:rPr>
          <w:color w:val="auto"/>
        </w:rPr>
        <w:t xml:space="preserve">składam/y niniejszą ofertę zgodnie z otrzymaną dokumentacją. </w:t>
      </w:r>
    </w:p>
    <w:p w14:paraId="152CD703" w14:textId="77777777" w:rsidR="000B0605" w:rsidRDefault="00023D71" w:rsidP="00023D71">
      <w:pPr>
        <w:pStyle w:val="Default"/>
        <w:spacing w:line="360" w:lineRule="auto"/>
        <w:rPr>
          <w:color w:val="auto"/>
        </w:rPr>
      </w:pPr>
      <w:r w:rsidRPr="00023D71">
        <w:rPr>
          <w:color w:val="auto"/>
        </w:rPr>
        <w:t xml:space="preserve">Oferuję/my zawarcie umowy najmu za wylicytowaną przez nas miesięczną stawką czynszu najmu i akceptujemy projekt umowy najmu. </w:t>
      </w:r>
    </w:p>
    <w:p w14:paraId="5C89EB33" w14:textId="599D7C68" w:rsidR="00023D71" w:rsidRPr="00023D71" w:rsidRDefault="000B0605" w:rsidP="00023D71">
      <w:pPr>
        <w:pStyle w:val="Default"/>
        <w:spacing w:line="360" w:lineRule="auto"/>
        <w:rPr>
          <w:color w:val="auto"/>
        </w:rPr>
      </w:pPr>
      <w:r>
        <w:rPr>
          <w:color w:val="auto"/>
        </w:rPr>
        <w:t>Oświadczam/my, że na dzień złożenia oferty nie mamy zaległości czynszowych (powyżej dwukrotności miesięcznego czynszu) wobec Gminy Grodzisk Mazowiecki lub jej jednostek organizacyjnych i zgadzamy się na skontrolowanie stanu rozliczeń w tym zakresie przez organizatora przetargu.</w:t>
      </w:r>
      <w:r w:rsidR="00023D71" w:rsidRPr="00023D71">
        <w:rPr>
          <w:color w:val="auto"/>
        </w:rPr>
        <w:t xml:space="preserve"> </w:t>
      </w:r>
    </w:p>
    <w:p w14:paraId="3210E1CA" w14:textId="77777777" w:rsidR="00023D71" w:rsidRPr="00023D71" w:rsidRDefault="00023D71" w:rsidP="00023D71">
      <w:pPr>
        <w:pStyle w:val="Default"/>
        <w:spacing w:line="360" w:lineRule="auto"/>
        <w:rPr>
          <w:color w:val="auto"/>
        </w:rPr>
      </w:pPr>
      <w:r w:rsidRPr="00023D71">
        <w:rPr>
          <w:color w:val="auto"/>
        </w:rPr>
        <w:t xml:space="preserve">W razie wygrania licytacji zobowiązujemy się do podpisania umowy najmu nieruchomości w miejscu i terminie określonym przez Wynajmującego. </w:t>
      </w:r>
    </w:p>
    <w:p w14:paraId="4CB2C931" w14:textId="77777777" w:rsidR="00023D71" w:rsidRPr="00023D71" w:rsidRDefault="00023D71" w:rsidP="00023D71">
      <w:pPr>
        <w:pStyle w:val="Default"/>
        <w:spacing w:line="360" w:lineRule="auto"/>
        <w:rPr>
          <w:color w:val="auto"/>
        </w:rPr>
      </w:pPr>
      <w:r w:rsidRPr="00023D71">
        <w:rPr>
          <w:color w:val="auto"/>
        </w:rPr>
        <w:t xml:space="preserve">Ofertę niniejszą składam/y na kolejno ponumerowanych i podpisanych stronach. </w:t>
      </w:r>
    </w:p>
    <w:p w14:paraId="01DD293B" w14:textId="77777777" w:rsidR="00023D71" w:rsidRPr="00023D71" w:rsidRDefault="00023D71" w:rsidP="00023D71">
      <w:pPr>
        <w:pStyle w:val="Default"/>
        <w:spacing w:line="360" w:lineRule="auto"/>
        <w:rPr>
          <w:color w:val="auto"/>
        </w:rPr>
      </w:pPr>
      <w:r w:rsidRPr="00023D71">
        <w:rPr>
          <w:color w:val="auto"/>
        </w:rPr>
        <w:t xml:space="preserve">Załącznikami do niniejszego formularza, stanowiącymi integralną część oferty są: </w:t>
      </w:r>
    </w:p>
    <w:p w14:paraId="1C837A67" w14:textId="77777777" w:rsidR="00023D71" w:rsidRPr="00023D71" w:rsidRDefault="00023D71" w:rsidP="00023D71">
      <w:pPr>
        <w:pStyle w:val="Default"/>
        <w:spacing w:line="360" w:lineRule="auto"/>
        <w:rPr>
          <w:color w:val="auto"/>
        </w:rPr>
      </w:pPr>
      <w:r w:rsidRPr="00023D71">
        <w:rPr>
          <w:color w:val="auto"/>
        </w:rPr>
        <w:t xml:space="preserve">1. ...................................................................................................................................... </w:t>
      </w:r>
    </w:p>
    <w:p w14:paraId="7AFB7D36" w14:textId="77777777" w:rsidR="00023D71" w:rsidRPr="00023D71" w:rsidRDefault="00023D71" w:rsidP="00023D71">
      <w:pPr>
        <w:pStyle w:val="Default"/>
        <w:spacing w:line="360" w:lineRule="auto"/>
        <w:rPr>
          <w:color w:val="auto"/>
        </w:rPr>
      </w:pPr>
      <w:r w:rsidRPr="00023D71">
        <w:rPr>
          <w:color w:val="auto"/>
        </w:rPr>
        <w:t xml:space="preserve">2. ...................................................................................................................................... </w:t>
      </w:r>
    </w:p>
    <w:p w14:paraId="1CFF6F83" w14:textId="77777777" w:rsidR="00023D71" w:rsidRPr="00023D71" w:rsidRDefault="00023D71" w:rsidP="00023D71">
      <w:pPr>
        <w:pStyle w:val="Default"/>
        <w:spacing w:line="360" w:lineRule="auto"/>
        <w:rPr>
          <w:color w:val="auto"/>
        </w:rPr>
      </w:pPr>
      <w:r w:rsidRPr="00023D71">
        <w:rPr>
          <w:color w:val="auto"/>
        </w:rPr>
        <w:t xml:space="preserve">3. ...................................................................................................................................... </w:t>
      </w:r>
    </w:p>
    <w:p w14:paraId="0E65C7D7" w14:textId="77777777" w:rsidR="00023D71" w:rsidRPr="00023D71" w:rsidRDefault="00023D71" w:rsidP="00023D71">
      <w:pPr>
        <w:pStyle w:val="Default"/>
        <w:spacing w:line="360" w:lineRule="auto"/>
        <w:rPr>
          <w:color w:val="auto"/>
        </w:rPr>
      </w:pPr>
      <w:r w:rsidRPr="00023D71">
        <w:rPr>
          <w:color w:val="auto"/>
        </w:rPr>
        <w:t xml:space="preserve">4. ...................................................................................................................................... </w:t>
      </w:r>
    </w:p>
    <w:p w14:paraId="71B02F03" w14:textId="77777777" w:rsidR="00023D71" w:rsidRPr="00023D71" w:rsidRDefault="00023D71" w:rsidP="00023D71">
      <w:pPr>
        <w:pStyle w:val="Default"/>
        <w:spacing w:line="360" w:lineRule="auto"/>
        <w:rPr>
          <w:color w:val="auto"/>
        </w:rPr>
      </w:pPr>
      <w:r w:rsidRPr="00023D71">
        <w:rPr>
          <w:color w:val="auto"/>
        </w:rPr>
        <w:t xml:space="preserve">5. ...................................................................................................................................... </w:t>
      </w:r>
    </w:p>
    <w:p w14:paraId="0F0870DE" w14:textId="77777777" w:rsidR="00023D71" w:rsidRPr="00023D71" w:rsidRDefault="00023D71" w:rsidP="00023D71">
      <w:pPr>
        <w:pStyle w:val="Default"/>
        <w:spacing w:line="360" w:lineRule="auto"/>
        <w:rPr>
          <w:color w:val="auto"/>
        </w:rPr>
      </w:pPr>
      <w:r w:rsidRPr="00023D71">
        <w:rPr>
          <w:color w:val="auto"/>
        </w:rPr>
        <w:t xml:space="preserve">6. ...................................................................................................................................... </w:t>
      </w:r>
    </w:p>
    <w:p w14:paraId="51DEA1FB" w14:textId="0DFC7C4A" w:rsidR="00023D71" w:rsidRPr="00023D71" w:rsidRDefault="005A0136" w:rsidP="00867EF5">
      <w:pPr>
        <w:pStyle w:val="Default"/>
        <w:spacing w:line="360" w:lineRule="auto"/>
        <w:rPr>
          <w:color w:val="auto"/>
        </w:rPr>
      </w:pPr>
      <w:r>
        <w:rPr>
          <w:color w:val="auto"/>
        </w:rPr>
        <w:t>……….</w:t>
      </w:r>
      <w:r w:rsidR="00BA7D01">
        <w:rPr>
          <w:color w:val="auto"/>
        </w:rPr>
        <w:t xml:space="preserve">., dnia </w:t>
      </w:r>
      <w:r w:rsidR="00023D71" w:rsidRPr="00023D71">
        <w:rPr>
          <w:color w:val="auto"/>
        </w:rPr>
        <w:t>………………………</w:t>
      </w:r>
    </w:p>
    <w:p w14:paraId="64F8EFE6" w14:textId="77777777" w:rsidR="00BA7D01" w:rsidRDefault="00BA7D01" w:rsidP="00023D71">
      <w:pPr>
        <w:pStyle w:val="Default"/>
        <w:spacing w:line="360" w:lineRule="auto"/>
        <w:ind w:left="4248"/>
        <w:rPr>
          <w:color w:val="auto"/>
        </w:rPr>
      </w:pPr>
    </w:p>
    <w:p w14:paraId="3D1842F7" w14:textId="77777777" w:rsidR="00023D71" w:rsidRPr="00023D71" w:rsidRDefault="00023D71" w:rsidP="00023D71">
      <w:pPr>
        <w:pStyle w:val="Default"/>
        <w:spacing w:line="360" w:lineRule="auto"/>
        <w:ind w:left="4248"/>
        <w:rPr>
          <w:color w:val="auto"/>
        </w:rPr>
      </w:pPr>
      <w:r w:rsidRPr="00023D71">
        <w:rPr>
          <w:color w:val="auto"/>
        </w:rPr>
        <w:t xml:space="preserve">…………………………………………………… </w:t>
      </w:r>
    </w:p>
    <w:p w14:paraId="66CDD399" w14:textId="77777777" w:rsidR="00BA7D01" w:rsidRDefault="00023D71" w:rsidP="00BA7D01">
      <w:pPr>
        <w:pStyle w:val="Default"/>
        <w:spacing w:line="360" w:lineRule="auto"/>
        <w:ind w:left="4248" w:firstLine="708"/>
        <w:rPr>
          <w:i/>
          <w:iCs/>
          <w:color w:val="auto"/>
        </w:rPr>
      </w:pPr>
      <w:r w:rsidRPr="00023D71">
        <w:rPr>
          <w:color w:val="auto"/>
        </w:rPr>
        <w:t>(podpisy osoby/osób upoważnionej/</w:t>
      </w:r>
      <w:proofErr w:type="spellStart"/>
      <w:r w:rsidRPr="00023D71">
        <w:rPr>
          <w:color w:val="auto"/>
        </w:rPr>
        <w:t>ych</w:t>
      </w:r>
      <w:proofErr w:type="spellEnd"/>
      <w:r w:rsidRPr="00023D71">
        <w:rPr>
          <w:color w:val="auto"/>
        </w:rPr>
        <w:t>)</w:t>
      </w:r>
      <w:r w:rsidRPr="00023D71">
        <w:rPr>
          <w:i/>
          <w:iCs/>
          <w:color w:val="auto"/>
        </w:rPr>
        <w:t xml:space="preserve"> </w:t>
      </w:r>
    </w:p>
    <w:p w14:paraId="6C107FCC" w14:textId="77777777" w:rsidR="00867EF5" w:rsidRDefault="00867EF5" w:rsidP="00BA7D01">
      <w:pPr>
        <w:pStyle w:val="Default"/>
        <w:spacing w:line="360" w:lineRule="auto"/>
        <w:jc w:val="right"/>
        <w:rPr>
          <w:i/>
          <w:iCs/>
          <w:color w:val="auto"/>
        </w:rPr>
      </w:pPr>
    </w:p>
    <w:p w14:paraId="661E1F0D" w14:textId="77777777" w:rsidR="00DB0A57" w:rsidRDefault="00DB0A57" w:rsidP="00BA7D01">
      <w:pPr>
        <w:pStyle w:val="Default"/>
        <w:spacing w:line="360" w:lineRule="auto"/>
        <w:jc w:val="right"/>
        <w:rPr>
          <w:i/>
          <w:iCs/>
          <w:color w:val="auto"/>
        </w:rPr>
      </w:pPr>
    </w:p>
    <w:p w14:paraId="5003B16A" w14:textId="1AB67E75" w:rsidR="00023D71" w:rsidRPr="00023D71" w:rsidRDefault="00023D71" w:rsidP="00BA7D01">
      <w:pPr>
        <w:pStyle w:val="Default"/>
        <w:spacing w:line="360" w:lineRule="auto"/>
        <w:jc w:val="right"/>
        <w:rPr>
          <w:i/>
          <w:iCs/>
          <w:color w:val="auto"/>
        </w:rPr>
      </w:pPr>
      <w:r w:rsidRPr="00023D71">
        <w:rPr>
          <w:i/>
          <w:iCs/>
          <w:color w:val="auto"/>
        </w:rPr>
        <w:lastRenderedPageBreak/>
        <w:t>Załącznik nr 2 do regulaminu przetargu</w:t>
      </w:r>
    </w:p>
    <w:p w14:paraId="38BA1689" w14:textId="77777777" w:rsidR="00023D71" w:rsidRPr="00023D71" w:rsidRDefault="00023D71" w:rsidP="00023D71">
      <w:pPr>
        <w:pStyle w:val="Default"/>
        <w:spacing w:line="360" w:lineRule="auto"/>
        <w:rPr>
          <w:i/>
          <w:iCs/>
          <w:color w:val="auto"/>
        </w:rPr>
      </w:pPr>
    </w:p>
    <w:p w14:paraId="55FF563E" w14:textId="77777777" w:rsidR="00023D71" w:rsidRPr="00023D71" w:rsidRDefault="00023D71" w:rsidP="00BA7D01">
      <w:pPr>
        <w:pStyle w:val="Default"/>
        <w:spacing w:line="360" w:lineRule="auto"/>
        <w:jc w:val="center"/>
        <w:rPr>
          <w:color w:val="auto"/>
        </w:rPr>
      </w:pPr>
      <w:r w:rsidRPr="00023D71">
        <w:rPr>
          <w:b/>
          <w:bCs/>
          <w:color w:val="auto"/>
        </w:rPr>
        <w:t>UMOWA NAJMU LOKALU UŻYTKOWEGO</w:t>
      </w:r>
    </w:p>
    <w:p w14:paraId="3F9C6583" w14:textId="7EE469DF" w:rsidR="00023D71" w:rsidRPr="00023D71" w:rsidRDefault="00023D71" w:rsidP="00023D71">
      <w:pPr>
        <w:pStyle w:val="Default"/>
        <w:spacing w:line="360" w:lineRule="auto"/>
        <w:rPr>
          <w:color w:val="auto"/>
        </w:rPr>
      </w:pPr>
      <w:r w:rsidRPr="00023D71">
        <w:rPr>
          <w:color w:val="auto"/>
        </w:rPr>
        <w:t xml:space="preserve">zawarta w dniu </w:t>
      </w:r>
      <w:r w:rsidR="003E4DE6">
        <w:rPr>
          <w:b/>
          <w:color w:val="auto"/>
        </w:rPr>
        <w:t>…………</w:t>
      </w:r>
      <w:r w:rsidRPr="00023D71">
        <w:rPr>
          <w:color w:val="auto"/>
        </w:rPr>
        <w:t xml:space="preserve"> </w:t>
      </w:r>
      <w:r w:rsidR="005A0136">
        <w:rPr>
          <w:color w:val="auto"/>
        </w:rPr>
        <w:t>………..</w:t>
      </w:r>
      <w:r w:rsidRPr="00023D71">
        <w:rPr>
          <w:color w:val="auto"/>
        </w:rPr>
        <w:t xml:space="preserve"> pomiędzy </w:t>
      </w:r>
    </w:p>
    <w:p w14:paraId="68896586" w14:textId="77777777" w:rsidR="005A0136" w:rsidRDefault="005A0136" w:rsidP="00023D71">
      <w:pPr>
        <w:pStyle w:val="Default"/>
        <w:spacing w:line="360" w:lineRule="auto"/>
        <w:rPr>
          <w:color w:val="auto"/>
        </w:rPr>
      </w:pPr>
      <w:r>
        <w:rPr>
          <w:b/>
          <w:bCs/>
          <w:color w:val="auto"/>
        </w:rPr>
        <w:t>………..</w:t>
      </w:r>
      <w:r w:rsidR="00023D71" w:rsidRPr="00023D71">
        <w:rPr>
          <w:b/>
          <w:bCs/>
          <w:color w:val="auto"/>
        </w:rPr>
        <w:t xml:space="preserve"> </w:t>
      </w:r>
      <w:r w:rsidR="00023D71" w:rsidRPr="00023D71">
        <w:rPr>
          <w:color w:val="auto"/>
        </w:rPr>
        <w:t xml:space="preserve">reprezentowaną przez </w:t>
      </w:r>
      <w:r w:rsidR="00023D71" w:rsidRPr="00023D71">
        <w:rPr>
          <w:b/>
          <w:bCs/>
          <w:color w:val="auto"/>
        </w:rPr>
        <w:t xml:space="preserve">dyrektora </w:t>
      </w:r>
      <w:r>
        <w:rPr>
          <w:b/>
          <w:bCs/>
          <w:color w:val="auto"/>
        </w:rPr>
        <w:t>………….</w:t>
      </w:r>
      <w:r w:rsidR="00023D71" w:rsidRPr="00023D71">
        <w:rPr>
          <w:b/>
          <w:bCs/>
          <w:color w:val="auto"/>
        </w:rPr>
        <w:t xml:space="preserve">, </w:t>
      </w:r>
      <w:r w:rsidR="00023D71" w:rsidRPr="00023D71">
        <w:rPr>
          <w:color w:val="auto"/>
        </w:rPr>
        <w:t xml:space="preserve">zwaną w treści umowy WYNAJMUJĄCYM </w:t>
      </w:r>
    </w:p>
    <w:p w14:paraId="1575F647" w14:textId="77777777" w:rsidR="005A0136" w:rsidRDefault="00023D71" w:rsidP="00023D71">
      <w:pPr>
        <w:pStyle w:val="Default"/>
        <w:spacing w:line="360" w:lineRule="auto"/>
        <w:rPr>
          <w:color w:val="auto"/>
        </w:rPr>
      </w:pPr>
      <w:r w:rsidRPr="00023D71">
        <w:rPr>
          <w:color w:val="auto"/>
        </w:rPr>
        <w:t xml:space="preserve">a </w:t>
      </w:r>
    </w:p>
    <w:p w14:paraId="6DEF1606" w14:textId="39D0AC7C" w:rsidR="00023D71" w:rsidRDefault="003E4DE6" w:rsidP="00023D71">
      <w:pPr>
        <w:pStyle w:val="Default"/>
        <w:spacing w:line="360" w:lineRule="auto"/>
        <w:rPr>
          <w:color w:val="auto"/>
        </w:rPr>
      </w:pPr>
      <w:r>
        <w:rPr>
          <w:color w:val="auto"/>
        </w:rPr>
        <w:t>…………………………………………………………</w:t>
      </w:r>
    </w:p>
    <w:p w14:paraId="082CD04E" w14:textId="77777777" w:rsidR="003E4DE6" w:rsidRPr="00023D71" w:rsidRDefault="003E4DE6" w:rsidP="00023D71">
      <w:pPr>
        <w:pStyle w:val="Default"/>
        <w:spacing w:line="360" w:lineRule="auto"/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…………………………………………………………………………………………………..</w:t>
      </w:r>
    </w:p>
    <w:p w14:paraId="3A3FF802" w14:textId="77777777" w:rsidR="00023D71" w:rsidRPr="00023D71" w:rsidRDefault="00E44649" w:rsidP="00023D71">
      <w:pPr>
        <w:pStyle w:val="Default"/>
        <w:spacing w:line="360" w:lineRule="auto"/>
        <w:rPr>
          <w:color w:val="auto"/>
        </w:rPr>
      </w:pPr>
      <w:r>
        <w:rPr>
          <w:color w:val="auto"/>
        </w:rPr>
        <w:t>reprezentowaną</w:t>
      </w:r>
      <w:r w:rsidR="00023D71" w:rsidRPr="00023D71">
        <w:rPr>
          <w:color w:val="auto"/>
        </w:rPr>
        <w:t xml:space="preserve"> przez:</w:t>
      </w:r>
      <w:r w:rsidR="00023D71" w:rsidRPr="00023D71">
        <w:rPr>
          <w:b/>
          <w:bCs/>
          <w:color w:val="auto"/>
        </w:rPr>
        <w:t xml:space="preserve"> </w:t>
      </w:r>
      <w:r w:rsidR="003E4DE6">
        <w:rPr>
          <w:b/>
          <w:bCs/>
          <w:color w:val="auto"/>
        </w:rPr>
        <w:t>………………………………..</w:t>
      </w:r>
    </w:p>
    <w:p w14:paraId="431A3CFE" w14:textId="77777777" w:rsidR="00023D71" w:rsidRPr="00023D71" w:rsidRDefault="00E44649" w:rsidP="00023D71">
      <w:pPr>
        <w:pStyle w:val="Default"/>
        <w:spacing w:line="360" w:lineRule="auto"/>
        <w:rPr>
          <w:color w:val="auto"/>
        </w:rPr>
      </w:pPr>
      <w:r>
        <w:rPr>
          <w:color w:val="auto"/>
        </w:rPr>
        <w:t>zwaną</w:t>
      </w:r>
      <w:r w:rsidR="00023D71" w:rsidRPr="00023D71">
        <w:rPr>
          <w:color w:val="auto"/>
        </w:rPr>
        <w:t xml:space="preserve"> w treści umowy NAJEMCĄ. </w:t>
      </w:r>
    </w:p>
    <w:p w14:paraId="60A2B510" w14:textId="77777777" w:rsidR="00023D71" w:rsidRPr="00023D71" w:rsidRDefault="00023D71" w:rsidP="00BA7D01">
      <w:pPr>
        <w:pStyle w:val="Default"/>
        <w:spacing w:line="360" w:lineRule="auto"/>
        <w:jc w:val="center"/>
        <w:rPr>
          <w:color w:val="auto"/>
        </w:rPr>
      </w:pPr>
      <w:r w:rsidRPr="00023D71">
        <w:rPr>
          <w:b/>
          <w:bCs/>
          <w:color w:val="auto"/>
        </w:rPr>
        <w:t>§ 1</w:t>
      </w:r>
    </w:p>
    <w:p w14:paraId="70ADB901" w14:textId="1FAF18A1" w:rsidR="000C5616" w:rsidRPr="00700240" w:rsidRDefault="00023D71" w:rsidP="000C5616">
      <w:pPr>
        <w:pStyle w:val="Default"/>
        <w:spacing w:line="360" w:lineRule="auto"/>
        <w:rPr>
          <w:bCs/>
          <w:color w:val="auto"/>
          <w:sz w:val="22"/>
          <w:szCs w:val="22"/>
        </w:rPr>
      </w:pPr>
      <w:r w:rsidRPr="00023D71">
        <w:rPr>
          <w:color w:val="auto"/>
        </w:rPr>
        <w:t>1. Wynajmujący jako zarządca lokal</w:t>
      </w:r>
      <w:r w:rsidR="0006080A">
        <w:rPr>
          <w:color w:val="auto"/>
        </w:rPr>
        <w:t xml:space="preserve">u użytkowego o powierzchni </w:t>
      </w:r>
      <w:r w:rsidR="00DB0A57">
        <w:rPr>
          <w:color w:val="auto"/>
        </w:rPr>
        <w:t>230,60</w:t>
      </w:r>
      <w:r w:rsidR="00083683">
        <w:rPr>
          <w:color w:val="auto"/>
        </w:rPr>
        <w:t>m</w:t>
      </w:r>
      <w:r w:rsidR="00083683">
        <w:rPr>
          <w:color w:val="auto"/>
          <w:vertAlign w:val="superscript"/>
        </w:rPr>
        <w:t>2</w:t>
      </w:r>
      <w:r w:rsidRPr="00023D71">
        <w:rPr>
          <w:color w:val="auto"/>
        </w:rPr>
        <w:t>, znajdującego się</w:t>
      </w:r>
      <w:r w:rsidR="009B141A">
        <w:rPr>
          <w:color w:val="auto"/>
        </w:rPr>
        <w:t xml:space="preserve">   </w:t>
      </w:r>
      <w:r w:rsidRPr="00023D71">
        <w:rPr>
          <w:color w:val="auto"/>
        </w:rPr>
        <w:t xml:space="preserve"> </w:t>
      </w:r>
      <w:r w:rsidR="00700D1D">
        <w:rPr>
          <w:color w:val="auto"/>
        </w:rPr>
        <w:t xml:space="preserve"> </w:t>
      </w:r>
      <w:r w:rsidR="00DB0A57">
        <w:rPr>
          <w:color w:val="auto"/>
        </w:rPr>
        <w:t xml:space="preserve">Szkole Podstawowej w </w:t>
      </w:r>
      <w:proofErr w:type="spellStart"/>
      <w:r w:rsidR="00DB0A57">
        <w:rPr>
          <w:color w:val="auto"/>
        </w:rPr>
        <w:t>Szczęsnem</w:t>
      </w:r>
      <w:proofErr w:type="spellEnd"/>
      <w:r w:rsidR="00DB0A57">
        <w:rPr>
          <w:color w:val="auto"/>
        </w:rPr>
        <w:t xml:space="preserve"> przy ulicy Orlej 56.</w:t>
      </w:r>
      <w:r w:rsidR="009E559B">
        <w:rPr>
          <w:color w:val="auto"/>
        </w:rPr>
        <w:t xml:space="preserve"> Przedmiot najmu</w:t>
      </w:r>
      <w:r w:rsidR="004126DB">
        <w:rPr>
          <w:color w:val="auto"/>
        </w:rPr>
        <w:t xml:space="preserve"> składa się </w:t>
      </w:r>
      <w:r w:rsidR="004D79EB" w:rsidRPr="009370D0">
        <w:rPr>
          <w:bCs/>
          <w:color w:val="auto"/>
          <w:sz w:val="22"/>
          <w:szCs w:val="22"/>
        </w:rPr>
        <w:t>z</w:t>
      </w:r>
      <w:r w:rsidR="004D79EB">
        <w:rPr>
          <w:bCs/>
          <w:color w:val="auto"/>
          <w:sz w:val="22"/>
          <w:szCs w:val="22"/>
        </w:rPr>
        <w:t xml:space="preserve"> </w:t>
      </w:r>
      <w:r w:rsidR="004D79EB" w:rsidRPr="0034438F">
        <w:rPr>
          <w:bCs/>
          <w:color w:val="auto"/>
          <w:sz w:val="22"/>
          <w:szCs w:val="22"/>
        </w:rPr>
        <w:t xml:space="preserve">kuchni, zaplecza kuchennego oraz części stołówkowej, która będzie udostępniona do wydawania i spożywania posiłków przez uczniów Szkoły Podstawowej w </w:t>
      </w:r>
      <w:proofErr w:type="spellStart"/>
      <w:r w:rsidR="004D79EB" w:rsidRPr="0034438F">
        <w:rPr>
          <w:bCs/>
          <w:color w:val="auto"/>
          <w:sz w:val="22"/>
          <w:szCs w:val="22"/>
        </w:rPr>
        <w:t>Szczęsnem</w:t>
      </w:r>
      <w:proofErr w:type="spellEnd"/>
      <w:r w:rsidR="004D79EB" w:rsidRPr="0034438F">
        <w:rPr>
          <w:bCs/>
          <w:color w:val="auto"/>
          <w:sz w:val="22"/>
          <w:szCs w:val="22"/>
        </w:rPr>
        <w:t xml:space="preserve"> w wyznaczonych przerwach obiadowych</w:t>
      </w:r>
      <w:r w:rsidR="004D79EB">
        <w:rPr>
          <w:bCs/>
          <w:color w:val="auto"/>
          <w:sz w:val="22"/>
          <w:szCs w:val="22"/>
        </w:rPr>
        <w:t>, 12:15 – 12:30 oraz 13:15 – 13:30</w:t>
      </w:r>
      <w:r w:rsidR="004D79EB" w:rsidRPr="0034438F">
        <w:rPr>
          <w:bCs/>
          <w:color w:val="auto"/>
          <w:sz w:val="22"/>
          <w:szCs w:val="22"/>
        </w:rPr>
        <w:t>.</w:t>
      </w:r>
      <w:r w:rsidR="004D79EB">
        <w:rPr>
          <w:bCs/>
          <w:color w:val="auto"/>
          <w:sz w:val="22"/>
          <w:szCs w:val="22"/>
        </w:rPr>
        <w:t xml:space="preserve"> Dzieci przebywające na świetlicy szkolnej spożywać będą posiłki pomiędzy 12:30 a 13:15</w:t>
      </w:r>
    </w:p>
    <w:p w14:paraId="54838D1A" w14:textId="77777777" w:rsidR="002F42A3" w:rsidRDefault="00DB0A57" w:rsidP="00023D71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oraz osobnego wejścia do budynku. </w:t>
      </w:r>
    </w:p>
    <w:p w14:paraId="5D090A04" w14:textId="36BB8FAC" w:rsidR="00023D71" w:rsidRPr="00023D71" w:rsidRDefault="00AA365C" w:rsidP="00023D71">
      <w:pPr>
        <w:pStyle w:val="Default"/>
        <w:spacing w:line="360" w:lineRule="auto"/>
        <w:rPr>
          <w:color w:val="auto"/>
        </w:rPr>
      </w:pPr>
      <w:r>
        <w:rPr>
          <w:color w:val="auto"/>
        </w:rPr>
        <w:t>Do wynajmowanego przedmiotu najmu zalicza się wyposażenie zgodne z załącznikiem nr 1 do niniejszej umowy.</w:t>
      </w:r>
      <w:r w:rsidR="00EE6049">
        <w:rPr>
          <w:color w:val="auto"/>
        </w:rPr>
        <w:t xml:space="preserve">                                                                                                                                                                       </w:t>
      </w:r>
    </w:p>
    <w:p w14:paraId="3ED2282D" w14:textId="6D6135A3" w:rsidR="00023D71" w:rsidRPr="00023D71" w:rsidRDefault="00023D71" w:rsidP="00023D71">
      <w:pPr>
        <w:pStyle w:val="Default"/>
        <w:spacing w:line="360" w:lineRule="auto"/>
        <w:rPr>
          <w:color w:val="auto"/>
        </w:rPr>
      </w:pPr>
      <w:r w:rsidRPr="00023D71">
        <w:rPr>
          <w:color w:val="auto"/>
        </w:rPr>
        <w:t xml:space="preserve">Wynajmujący oświadcza, że właścicielem przedmiotu najmu jest </w:t>
      </w:r>
      <w:r w:rsidR="00DB0A57">
        <w:rPr>
          <w:color w:val="auto"/>
        </w:rPr>
        <w:t>Gmina Grodzisk Mazowiecki.</w:t>
      </w:r>
      <w:r w:rsidRPr="00023D71">
        <w:rPr>
          <w:color w:val="auto"/>
        </w:rPr>
        <w:t xml:space="preserve"> </w:t>
      </w:r>
    </w:p>
    <w:p w14:paraId="1F5C0F55" w14:textId="137CFA6E" w:rsidR="00023D71" w:rsidRPr="00023D71" w:rsidRDefault="00023D71" w:rsidP="00023D71">
      <w:pPr>
        <w:pStyle w:val="Default"/>
        <w:spacing w:line="360" w:lineRule="auto"/>
        <w:rPr>
          <w:color w:val="auto"/>
        </w:rPr>
      </w:pPr>
      <w:r w:rsidRPr="00023D71">
        <w:rPr>
          <w:color w:val="auto"/>
        </w:rPr>
        <w:t>2. Najemca będzie wykorzystywał wynajmowany lokal zgodnie z jego prz</w:t>
      </w:r>
      <w:r w:rsidR="009E559B">
        <w:rPr>
          <w:color w:val="auto"/>
        </w:rPr>
        <w:t>eznaczeniem - na prowadzenie działalności gastronomicznej w zakresie żywienia zbiorowego uczniów</w:t>
      </w:r>
      <w:r w:rsidR="001C06B3">
        <w:rPr>
          <w:color w:val="auto"/>
        </w:rPr>
        <w:t>/</w:t>
      </w:r>
      <w:r w:rsidR="009E559B">
        <w:rPr>
          <w:color w:val="auto"/>
        </w:rPr>
        <w:t xml:space="preserve">wychowanków </w:t>
      </w:r>
      <w:r w:rsidR="00DB0A57">
        <w:rPr>
          <w:color w:val="auto"/>
        </w:rPr>
        <w:t xml:space="preserve">oraz pracowników Szkoły Podstawowej w </w:t>
      </w:r>
      <w:proofErr w:type="spellStart"/>
      <w:r w:rsidR="00DB0A57">
        <w:rPr>
          <w:color w:val="auto"/>
        </w:rPr>
        <w:t>Szczęsnem</w:t>
      </w:r>
      <w:proofErr w:type="spellEnd"/>
      <w:r w:rsidR="00DB0A57">
        <w:rPr>
          <w:color w:val="auto"/>
        </w:rPr>
        <w:t>.</w:t>
      </w:r>
    </w:p>
    <w:p w14:paraId="29C4E036" w14:textId="3596F629" w:rsidR="00023D71" w:rsidRDefault="00793FD0" w:rsidP="00023D71">
      <w:pPr>
        <w:pStyle w:val="Default"/>
        <w:spacing w:line="360" w:lineRule="auto"/>
        <w:rPr>
          <w:color w:val="auto"/>
        </w:rPr>
      </w:pPr>
      <w:r>
        <w:rPr>
          <w:color w:val="auto"/>
        </w:rPr>
        <w:t>3. Ww. działalność będzie obejmowała</w:t>
      </w:r>
      <w:r w:rsidR="001742CD">
        <w:rPr>
          <w:color w:val="auto"/>
        </w:rPr>
        <w:t xml:space="preserve"> w </w:t>
      </w:r>
      <w:r w:rsidR="00DB0A57">
        <w:rPr>
          <w:color w:val="auto"/>
        </w:rPr>
        <w:t xml:space="preserve">Szkole Podstawowej w </w:t>
      </w:r>
      <w:proofErr w:type="spellStart"/>
      <w:r w:rsidR="00DB0A57">
        <w:rPr>
          <w:color w:val="auto"/>
        </w:rPr>
        <w:t>Szczęsnem</w:t>
      </w:r>
      <w:proofErr w:type="spellEnd"/>
      <w:r w:rsidR="00DB0A57">
        <w:rPr>
          <w:color w:val="auto"/>
        </w:rPr>
        <w:t>:</w:t>
      </w:r>
    </w:p>
    <w:p w14:paraId="00DA312B" w14:textId="77777777" w:rsidR="00793FD0" w:rsidRDefault="00B85401" w:rsidP="00023D71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   </w:t>
      </w:r>
      <w:r w:rsidR="00793FD0">
        <w:rPr>
          <w:color w:val="auto"/>
        </w:rPr>
        <w:t xml:space="preserve"> 1) przygotowanie posiłków z własnych produktów żywnościowych,</w:t>
      </w:r>
    </w:p>
    <w:p w14:paraId="4D9CDEEA" w14:textId="7754A88C" w:rsidR="00793FD0" w:rsidRDefault="00B85401" w:rsidP="00023D71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    </w:t>
      </w:r>
      <w:r w:rsidR="00793FD0">
        <w:rPr>
          <w:color w:val="auto"/>
        </w:rPr>
        <w:t xml:space="preserve">2) wydawanie posiłków uczniom i wychowankom </w:t>
      </w:r>
      <w:r w:rsidR="001742CD">
        <w:rPr>
          <w:color w:val="auto"/>
        </w:rPr>
        <w:t xml:space="preserve">oraz pracownikom szkoły </w:t>
      </w:r>
      <w:r w:rsidR="00793FD0">
        <w:rPr>
          <w:color w:val="auto"/>
        </w:rPr>
        <w:t>na własnej zastawie stołowej,</w:t>
      </w:r>
    </w:p>
    <w:p w14:paraId="16209BDE" w14:textId="77F20B3C" w:rsidR="00793FD0" w:rsidRDefault="00B85401" w:rsidP="00023D71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   </w:t>
      </w:r>
      <w:r w:rsidR="00793FD0">
        <w:rPr>
          <w:color w:val="auto"/>
        </w:rPr>
        <w:t xml:space="preserve"> 3) sprzątanie brudnych naczyń po spożyciu posiłku </w:t>
      </w:r>
      <w:r w:rsidR="001742CD">
        <w:rPr>
          <w:color w:val="auto"/>
        </w:rPr>
        <w:t>we własnym zakresie</w:t>
      </w:r>
      <w:r w:rsidR="00DB0A57">
        <w:rPr>
          <w:color w:val="auto"/>
        </w:rPr>
        <w:t xml:space="preserve"> (na własny koszt)</w:t>
      </w:r>
      <w:r w:rsidR="001742CD">
        <w:rPr>
          <w:color w:val="auto"/>
        </w:rPr>
        <w:t>,</w:t>
      </w:r>
    </w:p>
    <w:p w14:paraId="4F1E6100" w14:textId="75CF5761" w:rsidR="001742CD" w:rsidRDefault="00B85401" w:rsidP="00023D71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   </w:t>
      </w:r>
      <w:r w:rsidR="007C5C63">
        <w:rPr>
          <w:color w:val="auto"/>
        </w:rPr>
        <w:t xml:space="preserve"> 4) sprzątanie pomieszczeń kuchennych oraz stołówki we własnym zakresie</w:t>
      </w:r>
      <w:r w:rsidR="000B0605">
        <w:rPr>
          <w:color w:val="auto"/>
        </w:rPr>
        <w:t>.</w:t>
      </w:r>
    </w:p>
    <w:p w14:paraId="63641664" w14:textId="1DA6CB5B" w:rsidR="007C5C63" w:rsidRDefault="007C5C63" w:rsidP="00023D71">
      <w:pPr>
        <w:pStyle w:val="Default"/>
        <w:spacing w:line="360" w:lineRule="auto"/>
        <w:rPr>
          <w:color w:val="auto"/>
        </w:rPr>
      </w:pPr>
      <w:r>
        <w:rPr>
          <w:color w:val="auto"/>
        </w:rPr>
        <w:lastRenderedPageBreak/>
        <w:t xml:space="preserve">4. </w:t>
      </w:r>
      <w:r w:rsidRPr="009370D0">
        <w:rPr>
          <w:color w:val="auto"/>
        </w:rPr>
        <w:t xml:space="preserve">Posiłki będą wydawane w </w:t>
      </w:r>
      <w:r w:rsidR="00700D1D" w:rsidRPr="009370D0">
        <w:rPr>
          <w:color w:val="auto"/>
        </w:rPr>
        <w:t>placówce</w:t>
      </w:r>
      <w:r w:rsidRPr="009370D0">
        <w:rPr>
          <w:color w:val="auto"/>
        </w:rPr>
        <w:t xml:space="preserve">: </w:t>
      </w:r>
      <w:r w:rsidR="00DB0A57">
        <w:rPr>
          <w:color w:val="auto"/>
        </w:rPr>
        <w:t>przez pięć dni w tygodniu, tj. od poniedziałku do piątku, w okresie od 1 września 2023 r. do 31 sierpnia 2024 r.</w:t>
      </w:r>
      <w:r w:rsidR="000C03A4" w:rsidRPr="009370D0">
        <w:rPr>
          <w:color w:val="auto"/>
        </w:rPr>
        <w:t xml:space="preserve"> </w:t>
      </w:r>
      <w:r w:rsidR="00693DB3" w:rsidRPr="009370D0">
        <w:rPr>
          <w:color w:val="auto"/>
        </w:rPr>
        <w:t>z wyłączeniem dni świątecznych oraz przerwy wakacyjnej</w:t>
      </w:r>
      <w:r w:rsidR="001742CD" w:rsidRPr="009370D0">
        <w:rPr>
          <w:color w:val="auto"/>
        </w:rPr>
        <w:t xml:space="preserve"> uczniom, wychowankom i pracownikom.</w:t>
      </w:r>
    </w:p>
    <w:p w14:paraId="11BBEEFF" w14:textId="15842699" w:rsidR="00693DB3" w:rsidRDefault="00693DB3" w:rsidP="00023D71">
      <w:pPr>
        <w:pStyle w:val="Default"/>
        <w:spacing w:line="360" w:lineRule="auto"/>
        <w:rPr>
          <w:color w:val="auto"/>
        </w:rPr>
      </w:pPr>
      <w:r>
        <w:rPr>
          <w:color w:val="auto"/>
        </w:rPr>
        <w:t>5. Godziny wydawania posiłków określa się następująco:</w:t>
      </w:r>
    </w:p>
    <w:p w14:paraId="13961782" w14:textId="0D115BAD" w:rsidR="000867CC" w:rsidRDefault="000867CC" w:rsidP="00023D71">
      <w:pPr>
        <w:pStyle w:val="Default"/>
        <w:spacing w:line="360" w:lineRule="auto"/>
        <w:rPr>
          <w:color w:val="auto"/>
        </w:rPr>
      </w:pPr>
      <w:r>
        <w:rPr>
          <w:color w:val="auto"/>
        </w:rPr>
        <w:t>1) w przypadku dzieci uczęszczających do oddziałów przedszkolnych:</w:t>
      </w:r>
    </w:p>
    <w:p w14:paraId="2AED5D9F" w14:textId="3E2146CA" w:rsidR="000867CC" w:rsidRDefault="000867CC" w:rsidP="00023D71">
      <w:pPr>
        <w:pStyle w:val="Default"/>
        <w:spacing w:line="360" w:lineRule="auto"/>
        <w:rPr>
          <w:color w:val="auto"/>
        </w:rPr>
      </w:pPr>
      <w:r>
        <w:rPr>
          <w:color w:val="auto"/>
        </w:rPr>
        <w:t>- śniadanie od 08:30 do 08:45</w:t>
      </w:r>
    </w:p>
    <w:p w14:paraId="74A8C40C" w14:textId="041FB4AB" w:rsidR="000867CC" w:rsidRDefault="000867CC" w:rsidP="00023D71">
      <w:pPr>
        <w:pStyle w:val="Default"/>
        <w:spacing w:line="360" w:lineRule="auto"/>
        <w:rPr>
          <w:color w:val="auto"/>
        </w:rPr>
      </w:pPr>
      <w:r>
        <w:rPr>
          <w:color w:val="auto"/>
        </w:rPr>
        <w:t>- obiad od 11:</w:t>
      </w:r>
      <w:r w:rsidR="002F42A3">
        <w:rPr>
          <w:color w:val="auto"/>
        </w:rPr>
        <w:t>45</w:t>
      </w:r>
      <w:r>
        <w:rPr>
          <w:color w:val="auto"/>
        </w:rPr>
        <w:t xml:space="preserve"> do 1</w:t>
      </w:r>
      <w:r w:rsidR="002F42A3">
        <w:rPr>
          <w:color w:val="auto"/>
        </w:rPr>
        <w:t>2</w:t>
      </w:r>
      <w:r>
        <w:rPr>
          <w:color w:val="auto"/>
        </w:rPr>
        <w:t>:1</w:t>
      </w:r>
      <w:r w:rsidR="00CF2C35">
        <w:rPr>
          <w:color w:val="auto"/>
        </w:rPr>
        <w:t>5</w:t>
      </w:r>
      <w:r>
        <w:rPr>
          <w:color w:val="auto"/>
        </w:rPr>
        <w:t xml:space="preserve">  </w:t>
      </w:r>
      <w:r w:rsidR="002F42A3">
        <w:rPr>
          <w:color w:val="auto"/>
        </w:rPr>
        <w:t>(drugie danie)</w:t>
      </w:r>
    </w:p>
    <w:p w14:paraId="104C0279" w14:textId="285696C7" w:rsidR="000867CC" w:rsidRDefault="000867CC" w:rsidP="00023D71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- </w:t>
      </w:r>
      <w:r w:rsidR="002F42A3">
        <w:rPr>
          <w:color w:val="auto"/>
        </w:rPr>
        <w:t xml:space="preserve">zupa i </w:t>
      </w:r>
      <w:r>
        <w:rPr>
          <w:color w:val="auto"/>
        </w:rPr>
        <w:t>podwieczorek od 1</w:t>
      </w:r>
      <w:r w:rsidR="002F42A3">
        <w:rPr>
          <w:color w:val="auto"/>
        </w:rPr>
        <w:t>4</w:t>
      </w:r>
      <w:r>
        <w:rPr>
          <w:color w:val="auto"/>
        </w:rPr>
        <w:t>:</w:t>
      </w:r>
      <w:r w:rsidR="002F42A3">
        <w:rPr>
          <w:color w:val="auto"/>
        </w:rPr>
        <w:t>45</w:t>
      </w:r>
      <w:r>
        <w:rPr>
          <w:color w:val="auto"/>
        </w:rPr>
        <w:t xml:space="preserve"> do 15:</w:t>
      </w:r>
      <w:r w:rsidR="002F42A3">
        <w:rPr>
          <w:color w:val="auto"/>
        </w:rPr>
        <w:t>15</w:t>
      </w:r>
      <w:r>
        <w:rPr>
          <w:color w:val="auto"/>
        </w:rPr>
        <w:t>.</w:t>
      </w:r>
    </w:p>
    <w:p w14:paraId="646F2A5B" w14:textId="3B1E2BC4" w:rsidR="002F42A3" w:rsidRDefault="002F42A3" w:rsidP="00023D71">
      <w:pPr>
        <w:pStyle w:val="Default"/>
        <w:spacing w:line="360" w:lineRule="auto"/>
        <w:rPr>
          <w:color w:val="auto"/>
        </w:rPr>
      </w:pPr>
      <w:r>
        <w:rPr>
          <w:color w:val="auto"/>
        </w:rPr>
        <w:t>Posiłki serwowane są w salach przedszkolnych.</w:t>
      </w:r>
    </w:p>
    <w:p w14:paraId="02B4221C" w14:textId="051B9AB9" w:rsidR="000867CC" w:rsidRDefault="000867CC" w:rsidP="00023D71">
      <w:pPr>
        <w:pStyle w:val="Default"/>
        <w:spacing w:line="360" w:lineRule="auto"/>
        <w:rPr>
          <w:color w:val="auto"/>
        </w:rPr>
      </w:pPr>
      <w:r>
        <w:rPr>
          <w:color w:val="auto"/>
        </w:rPr>
        <w:t>2) w przypadku uczniów:</w:t>
      </w:r>
    </w:p>
    <w:p w14:paraId="13E2AA58" w14:textId="77777777" w:rsidR="002F42A3" w:rsidRDefault="000867CC" w:rsidP="002F42A3">
      <w:pPr>
        <w:pStyle w:val="Default"/>
        <w:spacing w:line="360" w:lineRule="auto"/>
        <w:rPr>
          <w:bCs/>
          <w:color w:val="auto"/>
          <w:sz w:val="22"/>
          <w:szCs w:val="22"/>
        </w:rPr>
      </w:pPr>
      <w:r>
        <w:rPr>
          <w:color w:val="auto"/>
        </w:rPr>
        <w:t xml:space="preserve">- </w:t>
      </w:r>
      <w:r w:rsidR="002F42A3">
        <w:rPr>
          <w:bCs/>
          <w:color w:val="auto"/>
          <w:sz w:val="22"/>
          <w:szCs w:val="22"/>
        </w:rPr>
        <w:t>12:15 – 12:30 oraz 13:15 – 13:30</w:t>
      </w:r>
      <w:r w:rsidR="002F42A3" w:rsidRPr="0034438F">
        <w:rPr>
          <w:bCs/>
          <w:color w:val="auto"/>
          <w:sz w:val="22"/>
          <w:szCs w:val="22"/>
        </w:rPr>
        <w:t>.</w:t>
      </w:r>
      <w:r w:rsidR="002F42A3">
        <w:rPr>
          <w:bCs/>
          <w:color w:val="auto"/>
          <w:sz w:val="22"/>
          <w:szCs w:val="22"/>
        </w:rPr>
        <w:t xml:space="preserve"> </w:t>
      </w:r>
    </w:p>
    <w:p w14:paraId="14D9E0C7" w14:textId="79ADB8D9" w:rsidR="00693DB3" w:rsidRPr="002F42A3" w:rsidRDefault="002F42A3" w:rsidP="001F0080">
      <w:pPr>
        <w:pStyle w:val="Default"/>
        <w:spacing w:line="360" w:lineRule="auto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Dzieci przebywające na świetlicy szkolnej spożywać będą posiłki pomiędzy 12:30 a 13:15.</w:t>
      </w:r>
    </w:p>
    <w:p w14:paraId="186B578F" w14:textId="2F144A14" w:rsidR="00DC4AA4" w:rsidRDefault="00461895" w:rsidP="00023D71">
      <w:pPr>
        <w:pStyle w:val="Default"/>
        <w:spacing w:line="360" w:lineRule="auto"/>
        <w:rPr>
          <w:color w:val="auto"/>
        </w:rPr>
      </w:pPr>
      <w:r>
        <w:rPr>
          <w:color w:val="auto"/>
        </w:rPr>
        <w:t>6</w:t>
      </w:r>
      <w:r w:rsidR="001742CD">
        <w:rPr>
          <w:color w:val="auto"/>
        </w:rPr>
        <w:t xml:space="preserve">. </w:t>
      </w:r>
      <w:r w:rsidR="00DC4AA4">
        <w:rPr>
          <w:color w:val="auto"/>
        </w:rPr>
        <w:t>Godziny posiłków mogą ulec zmianie na podstawie pisemnego porozumienia między Wynajmującym a Najemcą.</w:t>
      </w:r>
    </w:p>
    <w:p w14:paraId="7C593EF3" w14:textId="77777777" w:rsidR="00AA365C" w:rsidRPr="00023D71" w:rsidRDefault="00AA365C" w:rsidP="00023D71">
      <w:pPr>
        <w:pStyle w:val="Default"/>
        <w:spacing w:line="360" w:lineRule="auto"/>
        <w:rPr>
          <w:color w:val="auto"/>
        </w:rPr>
      </w:pPr>
    </w:p>
    <w:p w14:paraId="5B9DD6C3" w14:textId="06D0F881" w:rsidR="008742C5" w:rsidRPr="008742C5" w:rsidRDefault="008742C5" w:rsidP="00AA365C">
      <w:pPr>
        <w:pStyle w:val="Default"/>
        <w:spacing w:line="360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2</w:t>
      </w:r>
    </w:p>
    <w:p w14:paraId="5144CC68" w14:textId="42856032" w:rsidR="00BA7D01" w:rsidRDefault="00B92CD7" w:rsidP="00BA7D01">
      <w:pPr>
        <w:pStyle w:val="Default"/>
        <w:spacing w:line="360" w:lineRule="auto"/>
        <w:rPr>
          <w:color w:val="auto"/>
        </w:rPr>
      </w:pPr>
      <w:r>
        <w:rPr>
          <w:color w:val="auto"/>
        </w:rPr>
        <w:t>1. Posiłki, o których mowa w § 1 , muszą być przygotowywane zgodnie z wymogami sanitarno- epidemiologicznymi oraz zgodnie z wymogami dietetycznymi i wartościami kalorycznymi, ustalonymi dla dzieci uczęszczających do oddziału przedszkolnego i uczniów szkoły podstawowej.</w:t>
      </w:r>
    </w:p>
    <w:p w14:paraId="57629C41" w14:textId="6ED78F30" w:rsidR="00B92CD7" w:rsidRDefault="00B92CD7" w:rsidP="00BA7D01">
      <w:pPr>
        <w:pStyle w:val="Default"/>
        <w:spacing w:line="360" w:lineRule="auto"/>
        <w:rPr>
          <w:color w:val="auto"/>
        </w:rPr>
      </w:pPr>
      <w:r>
        <w:rPr>
          <w:color w:val="auto"/>
        </w:rPr>
        <w:t>2. Jednostkowa cena za całodzienne wyżywienie dziecka uczęszczającego do oddziału przedszkolnego nie m</w:t>
      </w:r>
      <w:r w:rsidR="00707258">
        <w:rPr>
          <w:color w:val="auto"/>
        </w:rPr>
        <w:t xml:space="preserve">oże wynosić więcej niż </w:t>
      </w:r>
      <w:r w:rsidR="00AE1695">
        <w:rPr>
          <w:color w:val="auto"/>
        </w:rPr>
        <w:t>1</w:t>
      </w:r>
      <w:r w:rsidR="002F42A3">
        <w:rPr>
          <w:color w:val="auto"/>
        </w:rPr>
        <w:t>7</w:t>
      </w:r>
      <w:r w:rsidR="00AE1695">
        <w:rPr>
          <w:color w:val="auto"/>
        </w:rPr>
        <w:t xml:space="preserve"> zł </w:t>
      </w:r>
      <w:r w:rsidR="00B85401">
        <w:rPr>
          <w:color w:val="auto"/>
        </w:rPr>
        <w:t>b</w:t>
      </w:r>
      <w:r>
        <w:rPr>
          <w:color w:val="auto"/>
        </w:rPr>
        <w:t>rutto, w tym wartość produktów</w:t>
      </w:r>
      <w:r w:rsidR="00AE1695">
        <w:rPr>
          <w:color w:val="auto"/>
        </w:rPr>
        <w:t xml:space="preserve"> </w:t>
      </w:r>
      <w:r w:rsidR="002F42A3">
        <w:rPr>
          <w:color w:val="auto"/>
        </w:rPr>
        <w:t>14</w:t>
      </w:r>
      <w:r w:rsidR="00AE1695">
        <w:rPr>
          <w:color w:val="auto"/>
        </w:rPr>
        <w:t xml:space="preserve"> zł (kwota pobierana od rodziców)</w:t>
      </w:r>
      <w:r>
        <w:rPr>
          <w:color w:val="auto"/>
        </w:rPr>
        <w:t xml:space="preserve"> a jednostkowa cena za obiad dla ucznia uczęszczającego do szkoły oraz pr</w:t>
      </w:r>
      <w:r w:rsidR="00B85401">
        <w:rPr>
          <w:color w:val="auto"/>
        </w:rPr>
        <w:t>acownika</w:t>
      </w:r>
      <w:r w:rsidR="00AE1695">
        <w:rPr>
          <w:color w:val="auto"/>
        </w:rPr>
        <w:t xml:space="preserve"> </w:t>
      </w:r>
      <w:r w:rsidR="00B85401">
        <w:rPr>
          <w:color w:val="auto"/>
        </w:rPr>
        <w:t xml:space="preserve">- nie więcej niż </w:t>
      </w:r>
      <w:r w:rsidR="00AE1695">
        <w:rPr>
          <w:color w:val="auto"/>
        </w:rPr>
        <w:t>12 zł</w:t>
      </w:r>
      <w:r w:rsidR="00B85401">
        <w:rPr>
          <w:color w:val="auto"/>
        </w:rPr>
        <w:t xml:space="preserve"> b</w:t>
      </w:r>
      <w:r>
        <w:rPr>
          <w:color w:val="auto"/>
        </w:rPr>
        <w:t xml:space="preserve">rutto, w tym wartość produktów </w:t>
      </w:r>
      <w:r w:rsidR="00AE1695">
        <w:rPr>
          <w:color w:val="auto"/>
        </w:rPr>
        <w:t xml:space="preserve">9 </w:t>
      </w:r>
      <w:r>
        <w:rPr>
          <w:color w:val="auto"/>
        </w:rPr>
        <w:t>zł</w:t>
      </w:r>
      <w:r w:rsidR="00AE1695">
        <w:rPr>
          <w:color w:val="auto"/>
        </w:rPr>
        <w:t xml:space="preserve"> (kwota pobierana od rodziców)</w:t>
      </w:r>
      <w:r>
        <w:rPr>
          <w:color w:val="auto"/>
        </w:rPr>
        <w:t xml:space="preserve">. </w:t>
      </w:r>
    </w:p>
    <w:p w14:paraId="7D1147B8" w14:textId="77777777" w:rsidR="00B92CD7" w:rsidRDefault="00E02084" w:rsidP="00BA7D01">
      <w:pPr>
        <w:pStyle w:val="Default"/>
        <w:spacing w:line="360" w:lineRule="auto"/>
        <w:rPr>
          <w:color w:val="auto"/>
        </w:rPr>
      </w:pPr>
      <w:r>
        <w:rPr>
          <w:color w:val="auto"/>
        </w:rPr>
        <w:t>3. Koszt posiłków pokrywają:</w:t>
      </w:r>
    </w:p>
    <w:p w14:paraId="1AF96372" w14:textId="4A93FBC8" w:rsidR="00E02084" w:rsidRDefault="00B85401" w:rsidP="00BA7D01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  </w:t>
      </w:r>
      <w:r w:rsidR="00E02084">
        <w:rPr>
          <w:color w:val="auto"/>
        </w:rPr>
        <w:t xml:space="preserve"> 1) rodzice/prawni opiekunowie uczniów i wychowanków  </w:t>
      </w:r>
      <w:r w:rsidR="00AA365C">
        <w:rPr>
          <w:color w:val="auto"/>
        </w:rPr>
        <w:t>(</w:t>
      </w:r>
      <w:r w:rsidR="00E02084">
        <w:rPr>
          <w:color w:val="auto"/>
        </w:rPr>
        <w:t>wartość produktów) na podstawie odrębnej umowy, zawartej między rodzicami/prawnymi opiekunami a Najemcą</w:t>
      </w:r>
      <w:r w:rsidR="007B023A">
        <w:rPr>
          <w:color w:val="auto"/>
        </w:rPr>
        <w:t xml:space="preserve"> w wysokości </w:t>
      </w:r>
      <w:r w:rsidR="0060022E">
        <w:rPr>
          <w:color w:val="auto"/>
        </w:rPr>
        <w:t>9 złotych</w:t>
      </w:r>
      <w:r w:rsidR="007B023A">
        <w:rPr>
          <w:color w:val="auto"/>
        </w:rPr>
        <w:t xml:space="preserve"> brutto </w:t>
      </w:r>
      <w:r w:rsidR="0060022E">
        <w:rPr>
          <w:color w:val="auto"/>
        </w:rPr>
        <w:t>(</w:t>
      </w:r>
      <w:r w:rsidR="007B023A">
        <w:rPr>
          <w:color w:val="auto"/>
        </w:rPr>
        <w:t>za każdy obiad wydawany uczniowi szkoły</w:t>
      </w:r>
      <w:r w:rsidR="00461895">
        <w:rPr>
          <w:color w:val="auto"/>
        </w:rPr>
        <w:t>)</w:t>
      </w:r>
      <w:r w:rsidR="007B023A">
        <w:rPr>
          <w:color w:val="auto"/>
        </w:rPr>
        <w:t xml:space="preserve"> i </w:t>
      </w:r>
      <w:r w:rsidR="0060022E">
        <w:rPr>
          <w:color w:val="auto"/>
        </w:rPr>
        <w:t>1</w:t>
      </w:r>
      <w:r w:rsidR="002F42A3">
        <w:rPr>
          <w:color w:val="auto"/>
        </w:rPr>
        <w:t>4</w:t>
      </w:r>
      <w:r w:rsidR="007B023A">
        <w:rPr>
          <w:color w:val="auto"/>
        </w:rPr>
        <w:t xml:space="preserve"> złotych </w:t>
      </w:r>
      <w:r w:rsidR="0060022E">
        <w:rPr>
          <w:color w:val="auto"/>
        </w:rPr>
        <w:t xml:space="preserve">brutto </w:t>
      </w:r>
      <w:r w:rsidR="007B023A">
        <w:rPr>
          <w:color w:val="auto"/>
        </w:rPr>
        <w:t>za całodzienne wyżywienie w oddziale przedszkolnym.</w:t>
      </w:r>
    </w:p>
    <w:p w14:paraId="6C68BACB" w14:textId="13255BD5" w:rsidR="00E02084" w:rsidRDefault="00B85401" w:rsidP="00BA7D01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  </w:t>
      </w:r>
      <w:r w:rsidR="00E02084">
        <w:rPr>
          <w:color w:val="auto"/>
        </w:rPr>
        <w:t xml:space="preserve">  2) Gmina </w:t>
      </w:r>
      <w:r w:rsidR="0060022E">
        <w:rPr>
          <w:color w:val="auto"/>
        </w:rPr>
        <w:t xml:space="preserve">Grodzisk Mazowiecki </w:t>
      </w:r>
      <w:r w:rsidR="00E02084">
        <w:rPr>
          <w:color w:val="auto"/>
        </w:rPr>
        <w:t xml:space="preserve"> (dopłata w wysokości </w:t>
      </w:r>
      <w:r w:rsidR="0060022E">
        <w:rPr>
          <w:color w:val="auto"/>
        </w:rPr>
        <w:t>3 zł</w:t>
      </w:r>
      <w:r w:rsidR="00E02084">
        <w:rPr>
          <w:color w:val="auto"/>
        </w:rPr>
        <w:t xml:space="preserve"> za każdy obiad wydawany uczniowi szkoły i </w:t>
      </w:r>
      <w:r w:rsidR="0060022E">
        <w:rPr>
          <w:color w:val="auto"/>
        </w:rPr>
        <w:t>3</w:t>
      </w:r>
      <w:r w:rsidR="00E02084">
        <w:rPr>
          <w:color w:val="auto"/>
        </w:rPr>
        <w:t xml:space="preserve"> złotych za całodzienne wyżywienie w oddziale przedszkolnym)</w:t>
      </w:r>
      <w:r>
        <w:rPr>
          <w:color w:val="auto"/>
        </w:rPr>
        <w:t xml:space="preserve"> </w:t>
      </w:r>
      <w:r w:rsidR="00E02084">
        <w:rPr>
          <w:color w:val="auto"/>
        </w:rPr>
        <w:t xml:space="preserve">na podstawie faktury, wystawionej przez Najemcę i potwierdzonej przez dyrektora </w:t>
      </w:r>
      <w:r w:rsidR="0060022E">
        <w:rPr>
          <w:color w:val="auto"/>
        </w:rPr>
        <w:t xml:space="preserve">Szkoły </w:t>
      </w:r>
      <w:r w:rsidR="0060022E">
        <w:rPr>
          <w:color w:val="auto"/>
        </w:rPr>
        <w:lastRenderedPageBreak/>
        <w:t xml:space="preserve">Podstawowej w </w:t>
      </w:r>
      <w:proofErr w:type="spellStart"/>
      <w:r w:rsidR="0060022E">
        <w:rPr>
          <w:color w:val="auto"/>
        </w:rPr>
        <w:t>Szczęsnem</w:t>
      </w:r>
      <w:proofErr w:type="spellEnd"/>
      <w:r w:rsidR="0060022E">
        <w:rPr>
          <w:color w:val="auto"/>
        </w:rPr>
        <w:t>.</w:t>
      </w:r>
      <w:r w:rsidR="00C315EE">
        <w:rPr>
          <w:color w:val="auto"/>
        </w:rPr>
        <w:t xml:space="preserve"> Do faktury będą dołączone ilościowe zestawienia wydanych w danym miesiącu posiłków.</w:t>
      </w:r>
    </w:p>
    <w:p w14:paraId="08D2E84C" w14:textId="62ABA1CB" w:rsidR="00C315EE" w:rsidRDefault="00C315EE" w:rsidP="00BA7D01">
      <w:pPr>
        <w:pStyle w:val="Default"/>
        <w:spacing w:line="360" w:lineRule="auto"/>
        <w:rPr>
          <w:color w:val="auto"/>
        </w:rPr>
      </w:pPr>
      <w:r>
        <w:rPr>
          <w:color w:val="auto"/>
        </w:rPr>
        <w:t>4. Liczba posiłków ustalana jest przez Najemcę na podstawie dowodów wpłaty,</w:t>
      </w:r>
      <w:r w:rsidR="00AA365C">
        <w:rPr>
          <w:color w:val="auto"/>
        </w:rPr>
        <w:t xml:space="preserve"> </w:t>
      </w:r>
      <w:r>
        <w:rPr>
          <w:color w:val="auto"/>
        </w:rPr>
        <w:t>dokonywanych przez uczniów i ich rodziców.</w:t>
      </w:r>
      <w:r w:rsidR="00AA365C">
        <w:rPr>
          <w:color w:val="auto"/>
        </w:rPr>
        <w:t xml:space="preserve"> Dla celów kontroli liczby wydawanych posiłków</w:t>
      </w:r>
      <w:r w:rsidR="00952C5B">
        <w:rPr>
          <w:color w:val="auto"/>
        </w:rPr>
        <w:t>,</w:t>
      </w:r>
      <w:r w:rsidR="00AA365C">
        <w:rPr>
          <w:color w:val="auto"/>
        </w:rPr>
        <w:t xml:space="preserve"> dyrektor szkoły ma na każde żądanie wgląd w dokumentację finansowo księgową, która w sposób jednoznaczny wskazywać ma liczbę opłaconych posiłków w danym miesiącu pod rygorem odmowy uiszczenia gminnej dopłaty.</w:t>
      </w:r>
    </w:p>
    <w:p w14:paraId="30D6308C" w14:textId="77777777" w:rsidR="0060022E" w:rsidRDefault="00C315EE" w:rsidP="00BA7D01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5. W przypadku uzasadnionych wątpliwości dyrektor </w:t>
      </w:r>
      <w:r w:rsidR="0060022E">
        <w:rPr>
          <w:color w:val="auto"/>
        </w:rPr>
        <w:t xml:space="preserve">Szkoły Podstawowej w </w:t>
      </w:r>
    </w:p>
    <w:p w14:paraId="1E266A7A" w14:textId="5CA13E0C" w:rsidR="00C315EE" w:rsidRDefault="0060022E" w:rsidP="00BA7D01">
      <w:pPr>
        <w:pStyle w:val="Default"/>
        <w:spacing w:line="360" w:lineRule="auto"/>
        <w:rPr>
          <w:color w:val="auto"/>
        </w:rPr>
      </w:pPr>
      <w:proofErr w:type="spellStart"/>
      <w:r>
        <w:rPr>
          <w:color w:val="auto"/>
        </w:rPr>
        <w:t>Szczęsnwem</w:t>
      </w:r>
      <w:proofErr w:type="spellEnd"/>
      <w:r w:rsidR="00C315EE">
        <w:rPr>
          <w:color w:val="auto"/>
        </w:rPr>
        <w:t xml:space="preserve"> ma prawo zażądać dodatkowych dowodów potwierdzających liczbę wydanych posiłków.</w:t>
      </w:r>
    </w:p>
    <w:p w14:paraId="42CF8D02" w14:textId="77777777" w:rsidR="00C639AA" w:rsidRDefault="00C639AA" w:rsidP="00BA7D01">
      <w:pPr>
        <w:pStyle w:val="Default"/>
        <w:spacing w:line="360" w:lineRule="auto"/>
        <w:rPr>
          <w:color w:val="auto"/>
        </w:rPr>
      </w:pPr>
      <w:r>
        <w:rPr>
          <w:color w:val="auto"/>
        </w:rPr>
        <w:t>6. W przypadku wykazania rozbieżności między rzeczywiście wydaną liczbą posiłków</w:t>
      </w:r>
      <w:r w:rsidR="00B85401">
        <w:rPr>
          <w:color w:val="auto"/>
        </w:rPr>
        <w:t xml:space="preserve">          </w:t>
      </w:r>
      <w:r>
        <w:rPr>
          <w:color w:val="auto"/>
        </w:rPr>
        <w:t xml:space="preserve"> a zadeklarowaną przez Najemcę, zobowiązany jest on do zapłaty kary umownej w wysokości pięciokrotnej wartości otrzymanej nienależnie dopłaty.</w:t>
      </w:r>
    </w:p>
    <w:p w14:paraId="2F615288" w14:textId="77777777" w:rsidR="00C639AA" w:rsidRDefault="00C639AA" w:rsidP="00BA7D01">
      <w:pPr>
        <w:pStyle w:val="Default"/>
        <w:spacing w:line="360" w:lineRule="auto"/>
        <w:rPr>
          <w:color w:val="auto"/>
        </w:rPr>
      </w:pPr>
      <w:r>
        <w:rPr>
          <w:color w:val="auto"/>
        </w:rPr>
        <w:t>7. Wynajmujący zastrzega, że w żadnym przypadku nie ponosi odpowiedzialności za terminowość zapłaty przez rodziców/prawnych opiekunów uczniów i wychowanków</w:t>
      </w:r>
      <w:r w:rsidR="00EB605C">
        <w:rPr>
          <w:color w:val="auto"/>
        </w:rPr>
        <w:t>,</w:t>
      </w:r>
      <w:r w:rsidR="00B85401">
        <w:rPr>
          <w:color w:val="auto"/>
        </w:rPr>
        <w:t xml:space="preserve">            </w:t>
      </w:r>
      <w:r w:rsidR="00EB605C">
        <w:rPr>
          <w:color w:val="auto"/>
        </w:rPr>
        <w:t xml:space="preserve"> a Najemca nie jest uprawniony do domagania się od Wynajmującego dopłaty za posiłek</w:t>
      </w:r>
      <w:r w:rsidR="00B85401">
        <w:rPr>
          <w:color w:val="auto"/>
        </w:rPr>
        <w:t xml:space="preserve">       </w:t>
      </w:r>
      <w:r w:rsidR="00EB605C">
        <w:rPr>
          <w:color w:val="auto"/>
        </w:rPr>
        <w:t xml:space="preserve"> w kwocie przewyższającej wskazaną w § 2 ust.3.2.</w:t>
      </w:r>
    </w:p>
    <w:p w14:paraId="43A7E5DA" w14:textId="4174A467" w:rsidR="00EB605C" w:rsidRDefault="00EB605C" w:rsidP="00BA7D01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8. </w:t>
      </w:r>
      <w:r w:rsidR="00783DB2" w:rsidRPr="00783DB2">
        <w:rPr>
          <w:color w:val="auto"/>
        </w:rPr>
        <w:t>Dla osób objętych programem „Posiłek w szkole i w domu” cena posiłku nie będzie wyższa niż w §2 ust. 2</w:t>
      </w:r>
      <w:r>
        <w:rPr>
          <w:color w:val="auto"/>
        </w:rPr>
        <w:t>.</w:t>
      </w:r>
    </w:p>
    <w:p w14:paraId="1B29A9C0" w14:textId="77777777" w:rsidR="00EB605C" w:rsidRDefault="00EB605C" w:rsidP="00BA7D01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9. Najemca jest zobowiązany do sporządzenia menu obejmującego okres jednego tygodnia </w:t>
      </w:r>
      <w:r w:rsidR="009D39D0">
        <w:rPr>
          <w:color w:val="auto"/>
        </w:rPr>
        <w:t xml:space="preserve">roboczego oraz dostarczania go do dyrektora szkoły najpóźniej na trzy dni przed rozpoczęciem jego realizacji. Dyrektor szkoły zastrzega sobie prawo do dokonania zmian </w:t>
      </w:r>
      <w:r w:rsidR="000C03A4">
        <w:rPr>
          <w:color w:val="auto"/>
        </w:rPr>
        <w:t xml:space="preserve">     </w:t>
      </w:r>
      <w:r w:rsidR="009D39D0">
        <w:rPr>
          <w:color w:val="auto"/>
        </w:rPr>
        <w:t>w jadłospisie.</w:t>
      </w:r>
    </w:p>
    <w:p w14:paraId="2861DE27" w14:textId="77777777" w:rsidR="009D39D0" w:rsidRDefault="009D39D0" w:rsidP="00BA7D01">
      <w:pPr>
        <w:pStyle w:val="Default"/>
        <w:spacing w:line="360" w:lineRule="auto"/>
        <w:rPr>
          <w:color w:val="auto"/>
        </w:rPr>
      </w:pPr>
      <w:r>
        <w:rPr>
          <w:color w:val="auto"/>
        </w:rPr>
        <w:t>10. Objęcie lokalu przez Najemcę nastąpi protokołem zdawczo-odbiorczym.</w:t>
      </w:r>
    </w:p>
    <w:p w14:paraId="51B457A6" w14:textId="77777777" w:rsidR="003E68CD" w:rsidRDefault="009D39D0" w:rsidP="00BA7D01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                                                              </w:t>
      </w:r>
    </w:p>
    <w:p w14:paraId="4D9448DF" w14:textId="0E936C13" w:rsidR="009D39D0" w:rsidRPr="00B85401" w:rsidRDefault="009D39D0" w:rsidP="003E68CD">
      <w:pPr>
        <w:pStyle w:val="Default"/>
        <w:spacing w:line="360" w:lineRule="auto"/>
        <w:jc w:val="center"/>
        <w:rPr>
          <w:b/>
          <w:color w:val="auto"/>
        </w:rPr>
      </w:pPr>
      <w:r w:rsidRPr="00B85401">
        <w:rPr>
          <w:b/>
          <w:color w:val="auto"/>
        </w:rPr>
        <w:t>§ 3.</w:t>
      </w:r>
    </w:p>
    <w:p w14:paraId="605C5E1F" w14:textId="3003F224" w:rsidR="0092467E" w:rsidRDefault="00587A83" w:rsidP="0092467E">
      <w:pPr>
        <w:pStyle w:val="Default"/>
        <w:numPr>
          <w:ilvl w:val="0"/>
          <w:numId w:val="22"/>
        </w:numPr>
        <w:spacing w:line="360" w:lineRule="auto"/>
        <w:ind w:left="426" w:hanging="284"/>
        <w:rPr>
          <w:color w:val="auto"/>
        </w:rPr>
      </w:pPr>
      <w:r>
        <w:rPr>
          <w:color w:val="auto"/>
        </w:rPr>
        <w:t>Czynsz najmu w wysokości netto</w:t>
      </w:r>
      <w:r w:rsidR="00BA7D01" w:rsidRPr="00BA7D01">
        <w:rPr>
          <w:color w:val="auto"/>
        </w:rPr>
        <w:t xml:space="preserve"> </w:t>
      </w:r>
      <w:r w:rsidR="000C5616" w:rsidRPr="002F42A3">
        <w:rPr>
          <w:color w:val="auto"/>
        </w:rPr>
        <w:t>…………</w:t>
      </w:r>
      <w:r>
        <w:rPr>
          <w:color w:val="auto"/>
        </w:rPr>
        <w:t>zł.(</w:t>
      </w:r>
      <w:r w:rsidR="007D3C4A">
        <w:rPr>
          <w:color w:val="auto"/>
        </w:rPr>
        <w:t>………………</w:t>
      </w:r>
      <w:r w:rsidR="00BA7D01">
        <w:rPr>
          <w:b/>
          <w:bCs/>
          <w:color w:val="auto"/>
        </w:rPr>
        <w:t xml:space="preserve"> </w:t>
      </w:r>
      <w:r w:rsidR="00BA7D01" w:rsidRPr="00BA7D01">
        <w:rPr>
          <w:color w:val="auto"/>
        </w:rPr>
        <w:t>zł</w:t>
      </w:r>
      <w:r>
        <w:rPr>
          <w:color w:val="auto"/>
        </w:rPr>
        <w:t>)</w:t>
      </w:r>
      <w:r w:rsidR="00BA7D01" w:rsidRPr="00BA7D01">
        <w:rPr>
          <w:color w:val="auto"/>
        </w:rPr>
        <w:t xml:space="preserve"> miesięcznie </w:t>
      </w:r>
    </w:p>
    <w:p w14:paraId="46433AAE" w14:textId="764C18B2" w:rsidR="00BA7D01" w:rsidRDefault="00BA7D01" w:rsidP="0092467E">
      <w:pPr>
        <w:pStyle w:val="Default"/>
        <w:spacing w:line="360" w:lineRule="auto"/>
        <w:ind w:left="284"/>
        <w:rPr>
          <w:color w:val="auto"/>
        </w:rPr>
      </w:pPr>
      <w:r w:rsidRPr="00BA7D01">
        <w:rPr>
          <w:color w:val="auto"/>
        </w:rPr>
        <w:t>Najemca będzie wpłacał na rachunek</w:t>
      </w:r>
      <w:r w:rsidR="0092467E">
        <w:rPr>
          <w:color w:val="auto"/>
        </w:rPr>
        <w:t xml:space="preserve"> Gminy Grodzisk Mazowiecki ul. T. Kościuszki 12A, 05-825 Grodzisk Mazowiecki.</w:t>
      </w:r>
    </w:p>
    <w:p w14:paraId="73F9455A" w14:textId="2C6E012F" w:rsidR="0092467E" w:rsidRPr="0092467E" w:rsidRDefault="0092467E" w:rsidP="0092467E">
      <w:pPr>
        <w:pStyle w:val="Default"/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t xml:space="preserve">     </w:t>
      </w:r>
      <w:r w:rsidRPr="0092467E">
        <w:rPr>
          <w:b/>
          <w:bCs/>
          <w:color w:val="auto"/>
        </w:rPr>
        <w:t>Nr rachunku: 61 1240 6348 1111 0010 4058 8264</w:t>
      </w:r>
    </w:p>
    <w:p w14:paraId="1C2F05F2" w14:textId="77777777" w:rsidR="00BA7D01" w:rsidRPr="00BA7D01" w:rsidRDefault="00BA7D01" w:rsidP="00BA7D01">
      <w:pPr>
        <w:pStyle w:val="Default"/>
        <w:spacing w:line="360" w:lineRule="auto"/>
        <w:rPr>
          <w:color w:val="auto"/>
        </w:rPr>
      </w:pPr>
      <w:r w:rsidRPr="00BA7D01">
        <w:rPr>
          <w:color w:val="auto"/>
        </w:rPr>
        <w:t xml:space="preserve">Czynsz będzie płacony na podstawie wystawionej faktury z terminem płatności do </w:t>
      </w:r>
      <w:r w:rsidR="00700D1D">
        <w:rPr>
          <w:b/>
          <w:bCs/>
          <w:color w:val="auto"/>
        </w:rPr>
        <w:t>10</w:t>
      </w:r>
      <w:r w:rsidRPr="00BA7D01">
        <w:rPr>
          <w:b/>
          <w:bCs/>
          <w:color w:val="auto"/>
        </w:rPr>
        <w:t xml:space="preserve"> </w:t>
      </w:r>
      <w:r w:rsidRPr="00BA7D01">
        <w:rPr>
          <w:color w:val="auto"/>
        </w:rPr>
        <w:t xml:space="preserve">dnia następnego miesiąca. </w:t>
      </w:r>
    </w:p>
    <w:p w14:paraId="5303DB7F" w14:textId="77777777" w:rsidR="00BA7D01" w:rsidRDefault="009D39D0" w:rsidP="00BA7D01">
      <w:pPr>
        <w:pStyle w:val="Default"/>
        <w:spacing w:line="360" w:lineRule="auto"/>
        <w:rPr>
          <w:color w:val="auto"/>
        </w:rPr>
      </w:pPr>
      <w:r>
        <w:rPr>
          <w:color w:val="auto"/>
        </w:rPr>
        <w:t>2</w:t>
      </w:r>
      <w:r w:rsidR="00BA7D01" w:rsidRPr="00BA7D01">
        <w:rPr>
          <w:color w:val="auto"/>
        </w:rPr>
        <w:t xml:space="preserve">. Za opóźnienie w płatności czynszu Najemca będzie płacił odsetki ustawowe. </w:t>
      </w:r>
    </w:p>
    <w:p w14:paraId="56087505" w14:textId="77777777" w:rsidR="00966B9C" w:rsidRDefault="00966B9C" w:rsidP="00BA7D01">
      <w:pPr>
        <w:pStyle w:val="Default"/>
        <w:spacing w:line="360" w:lineRule="auto"/>
        <w:rPr>
          <w:color w:val="auto"/>
        </w:rPr>
      </w:pPr>
      <w:r>
        <w:rPr>
          <w:color w:val="auto"/>
        </w:rPr>
        <w:t>3. Oprócz czynszu Najemca uiszczać będzie Wynajmującemu następujące świadczenia:</w:t>
      </w:r>
    </w:p>
    <w:p w14:paraId="1D7E3183" w14:textId="77777777" w:rsidR="00966B9C" w:rsidRPr="0000304C" w:rsidRDefault="00966B9C" w:rsidP="00BA7D01">
      <w:pPr>
        <w:pStyle w:val="Default"/>
        <w:spacing w:line="360" w:lineRule="auto"/>
        <w:rPr>
          <w:color w:val="auto"/>
        </w:rPr>
      </w:pPr>
      <w:r>
        <w:rPr>
          <w:color w:val="auto"/>
        </w:rPr>
        <w:lastRenderedPageBreak/>
        <w:t xml:space="preserve">    </w:t>
      </w:r>
      <w:r w:rsidRPr="0000304C">
        <w:rPr>
          <w:color w:val="auto"/>
        </w:rPr>
        <w:t>3.1 koszt energii elektrycznej w wysokości wynikającej z iloczynu liczby jednostek, wskazanych przez urządzenia pomiarowe i ceny jednostkowej, liczone w ob</w:t>
      </w:r>
      <w:r w:rsidR="005849C0" w:rsidRPr="0000304C">
        <w:rPr>
          <w:color w:val="auto"/>
        </w:rPr>
        <w:t>rotach miesięcznych- rozliczenia kwartalne</w:t>
      </w:r>
      <w:r w:rsidR="00B66DFC" w:rsidRPr="0000304C">
        <w:rPr>
          <w:color w:val="auto"/>
        </w:rPr>
        <w:t>,</w:t>
      </w:r>
    </w:p>
    <w:p w14:paraId="0D3E2943" w14:textId="2641313B" w:rsidR="00B66DFC" w:rsidRPr="0000304C" w:rsidRDefault="00B66DFC" w:rsidP="00BA7D01">
      <w:pPr>
        <w:pStyle w:val="Default"/>
        <w:spacing w:line="360" w:lineRule="auto"/>
        <w:rPr>
          <w:color w:val="auto"/>
        </w:rPr>
      </w:pPr>
      <w:r w:rsidRPr="0000304C">
        <w:rPr>
          <w:color w:val="auto"/>
        </w:rPr>
        <w:t xml:space="preserve">    3.2 koszty wody, ogrzewania, ścieków w zryczałtowanej formie, w wysokości </w:t>
      </w:r>
      <w:r w:rsidR="00B741ED" w:rsidRPr="00B741ED">
        <w:rPr>
          <w:color w:val="auto"/>
        </w:rPr>
        <w:t>800,00</w:t>
      </w:r>
      <w:r w:rsidRPr="00B741ED">
        <w:rPr>
          <w:color w:val="auto"/>
        </w:rPr>
        <w:t xml:space="preserve"> </w:t>
      </w:r>
      <w:r w:rsidRPr="0000304C">
        <w:rPr>
          <w:color w:val="auto"/>
        </w:rPr>
        <w:t xml:space="preserve">złotych </w:t>
      </w:r>
      <w:r w:rsidR="005849C0" w:rsidRPr="0000304C">
        <w:rPr>
          <w:color w:val="auto"/>
        </w:rPr>
        <w:t xml:space="preserve">netto </w:t>
      </w:r>
      <w:r w:rsidRPr="0000304C">
        <w:rPr>
          <w:color w:val="auto"/>
        </w:rPr>
        <w:t>miesięcznie,( wywóz nieczystości we własnym zakresie</w:t>
      </w:r>
      <w:r w:rsidR="002A6BEA" w:rsidRPr="0000304C">
        <w:rPr>
          <w:color w:val="auto"/>
        </w:rPr>
        <w:t xml:space="preserve"> Najemcy</w:t>
      </w:r>
      <w:r w:rsidRPr="0000304C">
        <w:rPr>
          <w:color w:val="auto"/>
        </w:rPr>
        <w:t>),</w:t>
      </w:r>
    </w:p>
    <w:p w14:paraId="24C1AB6F" w14:textId="3D9F9CB5" w:rsidR="00B66DFC" w:rsidRDefault="00B66DFC" w:rsidP="00BA7D01">
      <w:pPr>
        <w:pStyle w:val="Default"/>
        <w:spacing w:line="360" w:lineRule="auto"/>
        <w:rPr>
          <w:color w:val="auto"/>
        </w:rPr>
      </w:pPr>
      <w:r w:rsidRPr="0000304C">
        <w:rPr>
          <w:color w:val="auto"/>
        </w:rPr>
        <w:t xml:space="preserve">    3.3. koszt konserwacji wentylacji</w:t>
      </w:r>
      <w:r w:rsidR="0092467E">
        <w:rPr>
          <w:color w:val="auto"/>
        </w:rPr>
        <w:t xml:space="preserve"> </w:t>
      </w:r>
      <w:r w:rsidR="005849C0" w:rsidRPr="0000304C">
        <w:rPr>
          <w:color w:val="auto"/>
        </w:rPr>
        <w:t>- zgodnie z wystawioną fakturą przez firmę dokonującą przeglądu</w:t>
      </w:r>
      <w:r w:rsidRPr="0000304C">
        <w:rPr>
          <w:color w:val="auto"/>
        </w:rPr>
        <w:t>,</w:t>
      </w:r>
    </w:p>
    <w:p w14:paraId="015689D7" w14:textId="5340713B" w:rsidR="0092467E" w:rsidRPr="0000304C" w:rsidRDefault="0092467E" w:rsidP="0092467E">
      <w:pPr>
        <w:pStyle w:val="Default"/>
        <w:spacing w:line="360" w:lineRule="auto"/>
        <w:ind w:firstLine="284"/>
        <w:rPr>
          <w:color w:val="auto"/>
        </w:rPr>
      </w:pPr>
      <w:r>
        <w:rPr>
          <w:color w:val="auto"/>
        </w:rPr>
        <w:t>3.4. koszt konserwacji windy służącej do dostarczania posiłków na 1 piętro.</w:t>
      </w:r>
    </w:p>
    <w:p w14:paraId="34DA8EBA" w14:textId="77777777" w:rsidR="00B66DFC" w:rsidRPr="0000304C" w:rsidRDefault="00B66DFC" w:rsidP="00BA7D01">
      <w:pPr>
        <w:pStyle w:val="Default"/>
        <w:spacing w:line="360" w:lineRule="auto"/>
        <w:rPr>
          <w:color w:val="auto"/>
        </w:rPr>
      </w:pPr>
      <w:r w:rsidRPr="0000304C">
        <w:rPr>
          <w:color w:val="auto"/>
        </w:rPr>
        <w:t>4. Koszt zużycia gazu będzie regulowany na podstawie</w:t>
      </w:r>
      <w:r w:rsidR="005849C0" w:rsidRPr="0000304C">
        <w:rPr>
          <w:color w:val="auto"/>
        </w:rPr>
        <w:t xml:space="preserve"> rozliczenia  kwartalnego</w:t>
      </w:r>
      <w:r w:rsidRPr="0000304C">
        <w:rPr>
          <w:color w:val="auto"/>
        </w:rPr>
        <w:t>,</w:t>
      </w:r>
    </w:p>
    <w:p w14:paraId="3FA24166" w14:textId="5391AB6D" w:rsidR="00B66DFC" w:rsidRPr="00BA7D01" w:rsidRDefault="00B66DFC" w:rsidP="00BA7D01">
      <w:pPr>
        <w:pStyle w:val="Default"/>
        <w:spacing w:line="360" w:lineRule="auto"/>
        <w:rPr>
          <w:color w:val="auto"/>
        </w:rPr>
      </w:pPr>
      <w:r w:rsidRPr="0000304C">
        <w:rPr>
          <w:color w:val="auto"/>
        </w:rPr>
        <w:t xml:space="preserve">5. Opłaty za dostawę energii elektrycznej, wody i odbioru ścieków Najemca będzie </w:t>
      </w:r>
      <w:r w:rsidR="0092467E">
        <w:rPr>
          <w:color w:val="auto"/>
        </w:rPr>
        <w:t xml:space="preserve">regulował na konto Gminy Grodzisk mazowiecki: </w:t>
      </w:r>
      <w:r w:rsidR="0092467E" w:rsidRPr="0092467E">
        <w:rPr>
          <w:b/>
          <w:bCs/>
          <w:color w:val="auto"/>
        </w:rPr>
        <w:t>61 1240 6348 1111 0010 4058 8264.</w:t>
      </w:r>
      <w:r>
        <w:rPr>
          <w:b/>
          <w:color w:val="auto"/>
        </w:rPr>
        <w:t xml:space="preserve"> </w:t>
      </w:r>
    </w:p>
    <w:p w14:paraId="4EB3B900" w14:textId="77777777" w:rsidR="00BA7D01" w:rsidRPr="00BA7D01" w:rsidRDefault="00BA7D01" w:rsidP="00621CEC">
      <w:pPr>
        <w:pStyle w:val="Default"/>
        <w:spacing w:line="360" w:lineRule="auto"/>
        <w:jc w:val="center"/>
        <w:rPr>
          <w:color w:val="auto"/>
        </w:rPr>
      </w:pPr>
    </w:p>
    <w:p w14:paraId="5FCD11C2" w14:textId="77777777" w:rsidR="00BA7D01" w:rsidRDefault="00BA7D01" w:rsidP="00BA7D01">
      <w:pPr>
        <w:pStyle w:val="Default"/>
        <w:spacing w:line="360" w:lineRule="auto"/>
        <w:rPr>
          <w:color w:val="auto"/>
        </w:rPr>
      </w:pPr>
      <w:r w:rsidRPr="00BA7D01">
        <w:rPr>
          <w:color w:val="auto"/>
        </w:rPr>
        <w:t xml:space="preserve">Najemca oświadcza, że jest uprawniony do otrzymywania faktur VAT i upoważnia Wynajmującego do wystawiania faktur bez swego podpisu. Dane Najemcy są następujące: </w:t>
      </w:r>
    </w:p>
    <w:p w14:paraId="592F3ABB" w14:textId="77777777" w:rsidR="00A15B82" w:rsidRDefault="002A6BEA" w:rsidP="00A15B82">
      <w:pPr>
        <w:pStyle w:val="Default"/>
        <w:spacing w:line="360" w:lineRule="auto"/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………………………………………………………………………………………………..</w:t>
      </w:r>
    </w:p>
    <w:p w14:paraId="4896BC9E" w14:textId="77777777" w:rsidR="000C03A4" w:rsidRDefault="000C03A4" w:rsidP="00A15B82">
      <w:pPr>
        <w:pStyle w:val="Default"/>
        <w:spacing w:line="360" w:lineRule="auto"/>
        <w:rPr>
          <w:color w:val="auto"/>
          <w:sz w:val="23"/>
          <w:szCs w:val="23"/>
        </w:rPr>
      </w:pPr>
    </w:p>
    <w:p w14:paraId="59CEC766" w14:textId="77777777" w:rsidR="00A15B82" w:rsidRPr="00A15B82" w:rsidRDefault="00A15B82" w:rsidP="00A15B82">
      <w:pPr>
        <w:pStyle w:val="Default"/>
        <w:spacing w:line="360" w:lineRule="auto"/>
        <w:jc w:val="center"/>
        <w:rPr>
          <w:color w:val="auto"/>
        </w:rPr>
      </w:pPr>
      <w:r>
        <w:rPr>
          <w:b/>
          <w:bCs/>
          <w:color w:val="auto"/>
        </w:rPr>
        <w:t>§ 4</w:t>
      </w:r>
      <w:r w:rsidRPr="00BA7D01">
        <w:rPr>
          <w:b/>
          <w:bCs/>
          <w:color w:val="auto"/>
        </w:rPr>
        <w:t>.</w:t>
      </w:r>
    </w:p>
    <w:p w14:paraId="6CC47143" w14:textId="77777777" w:rsidR="00A15B82" w:rsidRDefault="00A15B82" w:rsidP="00A15B82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Bez zgody Wynajmującego Najemca nie może lokalu w całości ani w części podnająć lub użyczyć osobie trzeciej. Zgody Wynajmującego wymagają wszelkie zmiany i ulepszenia przedmiotu najmu</w:t>
      </w:r>
    </w:p>
    <w:p w14:paraId="473A160B" w14:textId="77777777" w:rsidR="009E360E" w:rsidRDefault="00A15B82" w:rsidP="009E360E">
      <w:pPr>
        <w:pStyle w:val="Default"/>
        <w:spacing w:line="360" w:lineRule="auto"/>
        <w:jc w:val="center"/>
        <w:rPr>
          <w:color w:val="auto"/>
        </w:rPr>
      </w:pPr>
      <w:r>
        <w:rPr>
          <w:b/>
          <w:bCs/>
          <w:color w:val="auto"/>
        </w:rPr>
        <w:t>§ 5</w:t>
      </w:r>
      <w:r w:rsidRPr="00BA7D01">
        <w:rPr>
          <w:b/>
          <w:bCs/>
          <w:color w:val="auto"/>
        </w:rPr>
        <w:t>.</w:t>
      </w:r>
      <w:r w:rsidR="009E360E">
        <w:rPr>
          <w:color w:val="auto"/>
        </w:rPr>
        <w:t xml:space="preserve"> </w:t>
      </w:r>
    </w:p>
    <w:p w14:paraId="1A6C83D5" w14:textId="19DA1999" w:rsidR="009E360E" w:rsidRDefault="009E360E" w:rsidP="009E360E">
      <w:pPr>
        <w:pStyle w:val="Default"/>
        <w:spacing w:line="360" w:lineRule="auto"/>
        <w:rPr>
          <w:color w:val="auto"/>
        </w:rPr>
      </w:pPr>
      <w:r>
        <w:rPr>
          <w:color w:val="auto"/>
        </w:rPr>
        <w:t>1.Lokal użytkowy zostanie przekazany Najemcy z wyposażeniem określonym w załączniku nr1.</w:t>
      </w:r>
    </w:p>
    <w:p w14:paraId="500A4211" w14:textId="427C96CB" w:rsidR="00BA7D01" w:rsidRPr="009E360E" w:rsidRDefault="009E360E" w:rsidP="009E360E">
      <w:pPr>
        <w:pStyle w:val="Default"/>
        <w:spacing w:line="360" w:lineRule="auto"/>
        <w:rPr>
          <w:color w:val="auto"/>
        </w:rPr>
      </w:pPr>
      <w:r>
        <w:rPr>
          <w:color w:val="auto"/>
        </w:rPr>
        <w:t>2. Bieżące remonty lokalu oraz instalacji urządzeń technicznych obciążają Najemcę, wszelkie inne zmiany wymagają</w:t>
      </w:r>
      <w:r w:rsidR="00AA365C">
        <w:rPr>
          <w:color w:val="auto"/>
        </w:rPr>
        <w:t xml:space="preserve"> zgody </w:t>
      </w:r>
      <w:r>
        <w:rPr>
          <w:color w:val="auto"/>
        </w:rPr>
        <w:t xml:space="preserve">Wynajmującego.                                                                                                                                                                                        </w:t>
      </w:r>
    </w:p>
    <w:p w14:paraId="34956F27" w14:textId="77777777" w:rsidR="00BA7D01" w:rsidRPr="00BA7D01" w:rsidRDefault="00FA30CB" w:rsidP="00BA7D01">
      <w:pPr>
        <w:pStyle w:val="Default"/>
        <w:spacing w:line="360" w:lineRule="auto"/>
        <w:rPr>
          <w:color w:val="auto"/>
        </w:rPr>
      </w:pPr>
      <w:r>
        <w:rPr>
          <w:color w:val="auto"/>
        </w:rPr>
        <w:t>3</w:t>
      </w:r>
      <w:r w:rsidR="00BA7D01" w:rsidRPr="00BA7D01">
        <w:rPr>
          <w:color w:val="auto"/>
        </w:rPr>
        <w:t xml:space="preserve">. Naruszenie przez Najemcę postanowienia § 4 uzasadnia roszczenie Wynajmującego o przywrócenie stanu poprzedniego lub roszczenie odszkodowawcze. </w:t>
      </w:r>
    </w:p>
    <w:p w14:paraId="63D5F100" w14:textId="77777777" w:rsidR="00BA7D01" w:rsidRDefault="00BA7D01" w:rsidP="00BA7D01">
      <w:pPr>
        <w:pStyle w:val="Default"/>
        <w:spacing w:line="360" w:lineRule="auto"/>
        <w:rPr>
          <w:color w:val="auto"/>
        </w:rPr>
      </w:pPr>
      <w:r w:rsidRPr="00BA7D01">
        <w:rPr>
          <w:color w:val="auto"/>
        </w:rPr>
        <w:t xml:space="preserve">4. Najemca ponosi całkowitą odpowiedzialność wobec odpowiednich organów administracji za skutki materialne i prawne naruszania w lokalu użytkowym obowiązujących przepisów ochrony: sanitarnych, porządkowych, przeciwpożarowych itp. </w:t>
      </w:r>
    </w:p>
    <w:p w14:paraId="7D58D24B" w14:textId="77777777" w:rsidR="00AA365C" w:rsidRPr="00BA7D01" w:rsidRDefault="00AA365C" w:rsidP="00BA7D01">
      <w:pPr>
        <w:pStyle w:val="Default"/>
        <w:spacing w:line="360" w:lineRule="auto"/>
        <w:rPr>
          <w:color w:val="auto"/>
        </w:rPr>
      </w:pPr>
    </w:p>
    <w:p w14:paraId="218B71EE" w14:textId="77777777" w:rsidR="00BA7D01" w:rsidRPr="00BA7D01" w:rsidRDefault="00BA7D01" w:rsidP="00A15B82">
      <w:pPr>
        <w:pStyle w:val="Default"/>
        <w:spacing w:line="360" w:lineRule="auto"/>
        <w:jc w:val="center"/>
        <w:rPr>
          <w:color w:val="auto"/>
        </w:rPr>
      </w:pPr>
      <w:r w:rsidRPr="00BA7D01">
        <w:rPr>
          <w:b/>
          <w:bCs/>
          <w:color w:val="auto"/>
        </w:rPr>
        <w:t>§ 6.</w:t>
      </w:r>
    </w:p>
    <w:p w14:paraId="7D9E84A2" w14:textId="77777777" w:rsidR="00BA7D01" w:rsidRDefault="00BA7D01" w:rsidP="00BA7D01">
      <w:pPr>
        <w:pStyle w:val="Default"/>
        <w:spacing w:line="360" w:lineRule="auto"/>
        <w:rPr>
          <w:color w:val="auto"/>
        </w:rPr>
      </w:pPr>
      <w:r w:rsidRPr="00BA7D01">
        <w:rPr>
          <w:color w:val="auto"/>
        </w:rPr>
        <w:t>Najemc</w:t>
      </w:r>
      <w:r w:rsidR="00FA30CB">
        <w:rPr>
          <w:color w:val="auto"/>
        </w:rPr>
        <w:t>a oświadcza, że przygotowywanie posiłków odbywać się będzie za pomocą osób trzecich, które na podstawie obowiązujących przepisów, mogą mieć kontakt z żywnością.</w:t>
      </w:r>
      <w:r w:rsidRPr="00BA7D01">
        <w:rPr>
          <w:color w:val="auto"/>
        </w:rPr>
        <w:t xml:space="preserve"> </w:t>
      </w:r>
    </w:p>
    <w:p w14:paraId="353495CF" w14:textId="77777777" w:rsidR="00AA365C" w:rsidRPr="00BA7D01" w:rsidRDefault="00AA365C" w:rsidP="00BA7D01">
      <w:pPr>
        <w:pStyle w:val="Default"/>
        <w:spacing w:line="360" w:lineRule="auto"/>
        <w:rPr>
          <w:color w:val="auto"/>
        </w:rPr>
      </w:pPr>
    </w:p>
    <w:p w14:paraId="45533E80" w14:textId="77777777" w:rsidR="00BA7D01" w:rsidRPr="00BA7D01" w:rsidRDefault="00BA7D01" w:rsidP="00A15B82">
      <w:pPr>
        <w:pStyle w:val="Default"/>
        <w:spacing w:line="360" w:lineRule="auto"/>
        <w:jc w:val="center"/>
        <w:rPr>
          <w:color w:val="auto"/>
        </w:rPr>
      </w:pPr>
      <w:r w:rsidRPr="00BA7D01">
        <w:rPr>
          <w:b/>
          <w:bCs/>
          <w:color w:val="auto"/>
        </w:rPr>
        <w:lastRenderedPageBreak/>
        <w:t>§ 7.</w:t>
      </w:r>
    </w:p>
    <w:p w14:paraId="259193E3" w14:textId="24A30DDD" w:rsidR="00BA7D01" w:rsidRDefault="00FA30CB" w:rsidP="00BA7D01">
      <w:pPr>
        <w:pStyle w:val="Default"/>
        <w:spacing w:line="360" w:lineRule="auto"/>
        <w:rPr>
          <w:color w:val="auto"/>
        </w:rPr>
      </w:pPr>
      <w:r>
        <w:rPr>
          <w:color w:val="auto"/>
        </w:rPr>
        <w:t>1.</w:t>
      </w:r>
      <w:r w:rsidR="00BA7D01" w:rsidRPr="00BA7D01">
        <w:rPr>
          <w:color w:val="auto"/>
        </w:rPr>
        <w:t>Umowa zostaje zawarta na okres</w:t>
      </w:r>
      <w:r w:rsidR="006D18EC">
        <w:rPr>
          <w:color w:val="auto"/>
        </w:rPr>
        <w:t xml:space="preserve"> od </w:t>
      </w:r>
      <w:r w:rsidR="009F7E18">
        <w:rPr>
          <w:color w:val="auto"/>
        </w:rPr>
        <w:t>1 września 2023 r. do 31 sierpnia 2024</w:t>
      </w:r>
      <w:r w:rsidR="006D18EC">
        <w:rPr>
          <w:color w:val="auto"/>
        </w:rPr>
        <w:t xml:space="preserve"> </w:t>
      </w:r>
      <w:r>
        <w:rPr>
          <w:color w:val="auto"/>
        </w:rPr>
        <w:t xml:space="preserve">r. </w:t>
      </w:r>
    </w:p>
    <w:p w14:paraId="5CE327B5" w14:textId="77777777" w:rsidR="00FA30CB" w:rsidRDefault="00FA30CB" w:rsidP="00BA7D01">
      <w:pPr>
        <w:pStyle w:val="Default"/>
        <w:spacing w:line="360" w:lineRule="auto"/>
        <w:rPr>
          <w:color w:val="auto"/>
        </w:rPr>
      </w:pPr>
      <w:r>
        <w:rPr>
          <w:color w:val="auto"/>
        </w:rPr>
        <w:t>2. Umowa obowiązuje od dnia jej zawarcia.</w:t>
      </w:r>
    </w:p>
    <w:p w14:paraId="218E4F6B" w14:textId="77777777" w:rsidR="00AA365C" w:rsidRPr="00BA7D01" w:rsidRDefault="00AA365C" w:rsidP="00BA7D01">
      <w:pPr>
        <w:pStyle w:val="Default"/>
        <w:spacing w:line="360" w:lineRule="auto"/>
        <w:rPr>
          <w:color w:val="auto"/>
        </w:rPr>
      </w:pPr>
    </w:p>
    <w:p w14:paraId="3CC79AD2" w14:textId="508B2FD2" w:rsidR="00AA365C" w:rsidRPr="00AA365C" w:rsidRDefault="00BA7D01" w:rsidP="00AA365C">
      <w:pPr>
        <w:pStyle w:val="Default"/>
        <w:spacing w:line="360" w:lineRule="auto"/>
        <w:jc w:val="center"/>
        <w:rPr>
          <w:b/>
          <w:bCs/>
          <w:color w:val="auto"/>
        </w:rPr>
      </w:pPr>
      <w:r w:rsidRPr="00BA7D01">
        <w:rPr>
          <w:b/>
          <w:bCs/>
          <w:color w:val="auto"/>
        </w:rPr>
        <w:t>§ 8.</w:t>
      </w:r>
    </w:p>
    <w:p w14:paraId="22FD2A4E" w14:textId="1C337A46" w:rsidR="00BA7D01" w:rsidRDefault="00FA30CB" w:rsidP="00BA7D01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Każda ze stron może wypowiedzieć z ważnych przyczyn z zachowaniem </w:t>
      </w:r>
      <w:r w:rsidR="007B023A">
        <w:rPr>
          <w:color w:val="auto"/>
        </w:rPr>
        <w:t xml:space="preserve">1 </w:t>
      </w:r>
      <w:r>
        <w:rPr>
          <w:color w:val="auto"/>
        </w:rPr>
        <w:t>miesięcznego okresu wypowiedzenia, licząc od ostatniego dnia miesiąca.</w:t>
      </w:r>
    </w:p>
    <w:p w14:paraId="12CC37A5" w14:textId="77777777" w:rsidR="00AA365C" w:rsidRDefault="00AA365C" w:rsidP="00BA7D01">
      <w:pPr>
        <w:pStyle w:val="Default"/>
        <w:spacing w:line="360" w:lineRule="auto"/>
        <w:rPr>
          <w:color w:val="auto"/>
        </w:rPr>
      </w:pPr>
    </w:p>
    <w:p w14:paraId="340565F2" w14:textId="77777777" w:rsidR="003E68CD" w:rsidRPr="00BA7D01" w:rsidRDefault="003E68CD" w:rsidP="00BA7D01">
      <w:pPr>
        <w:pStyle w:val="Default"/>
        <w:spacing w:line="360" w:lineRule="auto"/>
        <w:rPr>
          <w:color w:val="auto"/>
        </w:rPr>
      </w:pPr>
    </w:p>
    <w:p w14:paraId="654CC607" w14:textId="77777777" w:rsidR="00EE6049" w:rsidRDefault="00EE6049" w:rsidP="00EE6049">
      <w:pPr>
        <w:pStyle w:val="Default"/>
        <w:spacing w:line="360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9</w:t>
      </w:r>
    </w:p>
    <w:p w14:paraId="4D55F6A0" w14:textId="77777777" w:rsidR="00EE6049" w:rsidRDefault="00EE6049" w:rsidP="00EE6049">
      <w:pPr>
        <w:pStyle w:val="Default"/>
        <w:spacing w:line="360" w:lineRule="auto"/>
        <w:rPr>
          <w:bCs/>
          <w:color w:val="auto"/>
        </w:rPr>
      </w:pPr>
      <w:r>
        <w:rPr>
          <w:bCs/>
          <w:color w:val="auto"/>
        </w:rPr>
        <w:t>1.Wynajmujący może rozwiązać niniejszą umowę ze skutkiem natychmiastowym</w:t>
      </w:r>
      <w:r w:rsidR="00D60A33">
        <w:rPr>
          <w:bCs/>
          <w:color w:val="auto"/>
        </w:rPr>
        <w:t xml:space="preserve">                 </w:t>
      </w:r>
      <w:r>
        <w:rPr>
          <w:bCs/>
          <w:color w:val="auto"/>
        </w:rPr>
        <w:t xml:space="preserve"> w przypadku:</w:t>
      </w:r>
    </w:p>
    <w:p w14:paraId="75E32A2B" w14:textId="77777777" w:rsidR="00EE6049" w:rsidRDefault="00D60A33" w:rsidP="00EE6049">
      <w:pPr>
        <w:pStyle w:val="Default"/>
        <w:spacing w:line="360" w:lineRule="auto"/>
        <w:rPr>
          <w:bCs/>
          <w:color w:val="auto"/>
        </w:rPr>
      </w:pPr>
      <w:r>
        <w:rPr>
          <w:bCs/>
          <w:color w:val="auto"/>
        </w:rPr>
        <w:t xml:space="preserve">  </w:t>
      </w:r>
      <w:r w:rsidR="00EE6049">
        <w:rPr>
          <w:bCs/>
          <w:color w:val="auto"/>
        </w:rPr>
        <w:t xml:space="preserve"> 1) podjęcia przez Najemcę innej działalności niż wyszczególniona w §1 pkt 3</w:t>
      </w:r>
    </w:p>
    <w:p w14:paraId="26D5AFDB" w14:textId="77777777" w:rsidR="00EE6049" w:rsidRDefault="00D60A33" w:rsidP="00EE6049">
      <w:pPr>
        <w:pStyle w:val="Default"/>
        <w:spacing w:line="360" w:lineRule="auto"/>
        <w:rPr>
          <w:bCs/>
          <w:color w:val="auto"/>
        </w:rPr>
      </w:pPr>
      <w:r>
        <w:rPr>
          <w:bCs/>
          <w:color w:val="auto"/>
        </w:rPr>
        <w:t xml:space="preserve">   </w:t>
      </w:r>
      <w:r w:rsidR="00EE6049">
        <w:rPr>
          <w:bCs/>
          <w:color w:val="auto"/>
        </w:rPr>
        <w:t>2) nieterminowego i niezgodnego z wymogami prawa przygotowywania posiłków,</w:t>
      </w:r>
    </w:p>
    <w:p w14:paraId="6EC81E53" w14:textId="77777777" w:rsidR="00EE6049" w:rsidRDefault="00D60A33" w:rsidP="00EE6049">
      <w:pPr>
        <w:pStyle w:val="Default"/>
        <w:spacing w:line="360" w:lineRule="auto"/>
        <w:rPr>
          <w:bCs/>
          <w:color w:val="auto"/>
        </w:rPr>
      </w:pPr>
      <w:r>
        <w:rPr>
          <w:bCs/>
          <w:color w:val="auto"/>
        </w:rPr>
        <w:t xml:space="preserve"> </w:t>
      </w:r>
      <w:r w:rsidR="00EE6049">
        <w:rPr>
          <w:bCs/>
          <w:color w:val="auto"/>
        </w:rPr>
        <w:t xml:space="preserve">  3) zaległości z czynszem co najmniej 2 miesiące,</w:t>
      </w:r>
    </w:p>
    <w:p w14:paraId="0E405815" w14:textId="77777777" w:rsidR="00EE6049" w:rsidRDefault="00D60A33" w:rsidP="00EE6049">
      <w:pPr>
        <w:pStyle w:val="Default"/>
        <w:spacing w:line="360" w:lineRule="auto"/>
        <w:rPr>
          <w:bCs/>
          <w:color w:val="auto"/>
        </w:rPr>
      </w:pPr>
      <w:r>
        <w:rPr>
          <w:bCs/>
          <w:color w:val="auto"/>
        </w:rPr>
        <w:t xml:space="preserve">  </w:t>
      </w:r>
      <w:r w:rsidR="00EE6049">
        <w:rPr>
          <w:bCs/>
          <w:color w:val="auto"/>
        </w:rPr>
        <w:t xml:space="preserve"> 4) dopuszczania się dewastacji przedmiotu najmu.</w:t>
      </w:r>
    </w:p>
    <w:p w14:paraId="557FCFE8" w14:textId="77777777" w:rsidR="00EE6049" w:rsidRDefault="00EE6049" w:rsidP="00EE6049">
      <w:pPr>
        <w:pStyle w:val="Default"/>
        <w:spacing w:line="360" w:lineRule="auto"/>
        <w:rPr>
          <w:bCs/>
          <w:color w:val="auto"/>
        </w:rPr>
      </w:pPr>
      <w:r>
        <w:rPr>
          <w:bCs/>
          <w:color w:val="auto"/>
        </w:rPr>
        <w:t xml:space="preserve">2. </w:t>
      </w:r>
      <w:r w:rsidR="0088238B">
        <w:rPr>
          <w:bCs/>
          <w:color w:val="auto"/>
        </w:rPr>
        <w:t>Wynajmujący może, bez zachowania terminów wypowiedzenia, wypowiedzieć Najemcy umowę również wtedy, gdy Najemca przez swoje niewłaściwe zachowanie czyni uciążliwym korzystanie z innych lokali, znajdujących się w jego sąsiedztwie.</w:t>
      </w:r>
    </w:p>
    <w:p w14:paraId="2357CC8D" w14:textId="77777777" w:rsidR="0088238B" w:rsidRDefault="0088238B" w:rsidP="00EE6049">
      <w:pPr>
        <w:pStyle w:val="Default"/>
        <w:spacing w:line="360" w:lineRule="auto"/>
        <w:rPr>
          <w:bCs/>
          <w:color w:val="auto"/>
        </w:rPr>
      </w:pPr>
      <w:r>
        <w:rPr>
          <w:bCs/>
          <w:color w:val="auto"/>
        </w:rPr>
        <w:t>3. Wynajmujący zastrzega korzystanie z pomieszczeń stołówki, po wcześniejszym uzgodnieniu z Najemcą, na cele związane z działalnością szkoły.</w:t>
      </w:r>
    </w:p>
    <w:p w14:paraId="16F5159D" w14:textId="77777777" w:rsidR="00AA365C" w:rsidRPr="00EE6049" w:rsidRDefault="00AA365C" w:rsidP="00EE6049">
      <w:pPr>
        <w:pStyle w:val="Default"/>
        <w:spacing w:line="360" w:lineRule="auto"/>
        <w:rPr>
          <w:bCs/>
          <w:color w:val="auto"/>
        </w:rPr>
      </w:pPr>
    </w:p>
    <w:p w14:paraId="7A4F0BD2" w14:textId="77777777" w:rsidR="002766E6" w:rsidRDefault="002766E6" w:rsidP="007121BE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10.</w:t>
      </w:r>
    </w:p>
    <w:p w14:paraId="7B3E31F7" w14:textId="591300E7" w:rsidR="00AA365C" w:rsidRDefault="007121BE" w:rsidP="007121BE">
      <w:pPr>
        <w:pStyle w:val="Default"/>
        <w:spacing w:line="360" w:lineRule="auto"/>
        <w:rPr>
          <w:bCs/>
          <w:color w:val="auto"/>
          <w:sz w:val="23"/>
          <w:szCs w:val="23"/>
        </w:rPr>
      </w:pPr>
      <w:r w:rsidRPr="007121BE">
        <w:rPr>
          <w:bCs/>
          <w:color w:val="auto"/>
          <w:sz w:val="23"/>
          <w:szCs w:val="23"/>
        </w:rPr>
        <w:t>Zmiany umowy wymagają formy pisemnej.</w:t>
      </w:r>
    </w:p>
    <w:p w14:paraId="29A26CD7" w14:textId="77777777" w:rsidR="007121BE" w:rsidRDefault="007121BE" w:rsidP="007121BE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11.</w:t>
      </w:r>
    </w:p>
    <w:p w14:paraId="5736307F" w14:textId="77777777" w:rsidR="007121BE" w:rsidRDefault="0088238B" w:rsidP="0088238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</w:t>
      </w:r>
      <w:r w:rsidR="007121BE">
        <w:rPr>
          <w:color w:val="auto"/>
          <w:sz w:val="23"/>
          <w:szCs w:val="23"/>
        </w:rPr>
        <w:t>Po zakończeniu okresu umowy najmu Najemca</w:t>
      </w:r>
      <w:r>
        <w:rPr>
          <w:color w:val="auto"/>
          <w:sz w:val="23"/>
          <w:szCs w:val="23"/>
        </w:rPr>
        <w:t xml:space="preserve"> opuści lokal oraz opróżni go na swój koszt</w:t>
      </w:r>
      <w:r w:rsidR="00D60A33">
        <w:rPr>
          <w:color w:val="auto"/>
          <w:sz w:val="23"/>
          <w:szCs w:val="23"/>
        </w:rPr>
        <w:t xml:space="preserve">        </w:t>
      </w:r>
      <w:r>
        <w:rPr>
          <w:color w:val="auto"/>
          <w:sz w:val="23"/>
          <w:szCs w:val="23"/>
        </w:rPr>
        <w:t xml:space="preserve"> z własnych rzeczy. Z</w:t>
      </w:r>
      <w:r w:rsidR="007121BE">
        <w:rPr>
          <w:color w:val="auto"/>
          <w:sz w:val="23"/>
          <w:szCs w:val="23"/>
        </w:rPr>
        <w:t xml:space="preserve">wróci Wynajmującemu lokal w stanie nie pogorszonym, z uwzględnieniem </w:t>
      </w:r>
      <w:r>
        <w:rPr>
          <w:color w:val="auto"/>
          <w:sz w:val="23"/>
          <w:szCs w:val="23"/>
        </w:rPr>
        <w:t xml:space="preserve">dokonanych adaptacji i </w:t>
      </w:r>
      <w:r w:rsidR="007121BE">
        <w:rPr>
          <w:color w:val="auto"/>
          <w:sz w:val="23"/>
          <w:szCs w:val="23"/>
        </w:rPr>
        <w:t>normatywnego zużycia przedmiotu najmu</w:t>
      </w:r>
      <w:r>
        <w:rPr>
          <w:color w:val="auto"/>
          <w:sz w:val="23"/>
          <w:szCs w:val="23"/>
        </w:rPr>
        <w:t xml:space="preserve">, </w:t>
      </w:r>
      <w:r w:rsidR="007121BE">
        <w:rPr>
          <w:color w:val="auto"/>
          <w:sz w:val="23"/>
          <w:szCs w:val="23"/>
        </w:rPr>
        <w:t xml:space="preserve"> wynikającego z prawidłowej eksploatacji . </w:t>
      </w:r>
    </w:p>
    <w:p w14:paraId="22AA56C9" w14:textId="491684B8" w:rsidR="00AA365C" w:rsidRDefault="0088238B" w:rsidP="0088238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 Zwrot lokalu musi być potwierdzony protokołem zdawczo-odbiorczym lub protokołem komisyjnego odbioru.</w:t>
      </w:r>
    </w:p>
    <w:p w14:paraId="7E78DAD9" w14:textId="77777777" w:rsidR="007121BE" w:rsidRDefault="007121BE" w:rsidP="007121BE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12.</w:t>
      </w:r>
    </w:p>
    <w:p w14:paraId="7982B962" w14:textId="7FEE68C5" w:rsidR="00AA365C" w:rsidRDefault="007121BE" w:rsidP="007121B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 sprawach nieunormowanych niniejszą umową mają zastosowanie przepisy Kodeksu Cywilnego, a w szczególności Tytułu XVII „Najem i Dzierżawa”. </w:t>
      </w:r>
    </w:p>
    <w:p w14:paraId="5FC6E133" w14:textId="77777777" w:rsidR="00B741ED" w:rsidRDefault="00B741ED" w:rsidP="007121BE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</w:p>
    <w:p w14:paraId="675BAF53" w14:textId="2E0A64B9" w:rsidR="007121BE" w:rsidRDefault="007121BE" w:rsidP="007121BE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§ 13.</w:t>
      </w:r>
    </w:p>
    <w:p w14:paraId="7DAC6FC6" w14:textId="78365D47" w:rsidR="00AA365C" w:rsidRDefault="007121BE" w:rsidP="007121B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Ewentualne spory, jakie mogą wyniknąć na tle stosowania niniejszej umowy, rozstrzygać będzie właściwy sąd. </w:t>
      </w:r>
    </w:p>
    <w:p w14:paraId="219D91F1" w14:textId="77777777" w:rsidR="007121BE" w:rsidRDefault="007121BE" w:rsidP="007121BE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14.</w:t>
      </w:r>
    </w:p>
    <w:p w14:paraId="34F48392" w14:textId="77777777" w:rsidR="007121BE" w:rsidRDefault="007121BE" w:rsidP="007121B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Umowę spisano w dwóch jednobrzmiących egzemplarzach po jednym dla każdej ze stron. </w:t>
      </w:r>
    </w:p>
    <w:p w14:paraId="61317A16" w14:textId="77777777" w:rsidR="003E68CD" w:rsidRDefault="003E68CD" w:rsidP="007121BE">
      <w:pPr>
        <w:pStyle w:val="Default"/>
        <w:spacing w:line="360" w:lineRule="auto"/>
        <w:rPr>
          <w:color w:val="auto"/>
          <w:sz w:val="23"/>
          <w:szCs w:val="23"/>
        </w:rPr>
      </w:pPr>
    </w:p>
    <w:p w14:paraId="23685AA6" w14:textId="77777777" w:rsidR="007121BE" w:rsidRDefault="007121BE" w:rsidP="007121BE">
      <w:pPr>
        <w:pStyle w:val="Default"/>
        <w:spacing w:line="360" w:lineRule="auto"/>
        <w:rPr>
          <w:color w:val="auto"/>
          <w:sz w:val="23"/>
          <w:szCs w:val="23"/>
        </w:rPr>
      </w:pPr>
    </w:p>
    <w:p w14:paraId="756A4747" w14:textId="77777777" w:rsidR="002C6A3E" w:rsidRPr="002C6A3E" w:rsidRDefault="002C6A3E" w:rsidP="002C6A3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                                                              </w:t>
      </w:r>
      <w:r w:rsidR="007121BE">
        <w:rPr>
          <w:color w:val="auto"/>
          <w:sz w:val="23"/>
          <w:szCs w:val="23"/>
        </w:rPr>
        <w:t xml:space="preserve"> ………………………………..</w:t>
      </w:r>
      <w:r>
        <w:rPr>
          <w:color w:val="auto"/>
          <w:sz w:val="23"/>
          <w:szCs w:val="23"/>
        </w:rPr>
        <w:t xml:space="preserve">      </w:t>
      </w:r>
      <w:r w:rsidR="007121BE">
        <w:rPr>
          <w:color w:val="auto"/>
          <w:sz w:val="23"/>
          <w:szCs w:val="23"/>
        </w:rPr>
        <w:t xml:space="preserve"> </w:t>
      </w:r>
      <w:r w:rsidR="007121BE">
        <w:rPr>
          <w:b/>
          <w:bCs/>
          <w:sz w:val="23"/>
          <w:szCs w:val="23"/>
        </w:rPr>
        <w:t xml:space="preserve">                               </w:t>
      </w:r>
    </w:p>
    <w:p w14:paraId="7C486623" w14:textId="48A5D68A" w:rsidR="002C0A13" w:rsidRDefault="002C6A3E" w:rsidP="007121BE">
      <w:pPr>
        <w:pStyle w:val="Default"/>
        <w:tabs>
          <w:tab w:val="center" w:pos="4536"/>
          <w:tab w:val="right" w:pos="9072"/>
        </w:tabs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</w:t>
      </w:r>
      <w:r w:rsidR="007121BE">
        <w:rPr>
          <w:b/>
          <w:bCs/>
          <w:sz w:val="23"/>
          <w:szCs w:val="23"/>
        </w:rPr>
        <w:t xml:space="preserve">  Wynajmujący                            </w:t>
      </w:r>
      <w:r>
        <w:rPr>
          <w:b/>
          <w:bCs/>
          <w:sz w:val="23"/>
          <w:szCs w:val="23"/>
        </w:rPr>
        <w:t xml:space="preserve">                                                     </w:t>
      </w:r>
      <w:r w:rsidR="007121BE">
        <w:rPr>
          <w:b/>
          <w:bCs/>
          <w:sz w:val="23"/>
          <w:szCs w:val="23"/>
        </w:rPr>
        <w:t xml:space="preserve">  Najemca</w:t>
      </w:r>
    </w:p>
    <w:p w14:paraId="008349B3" w14:textId="77777777" w:rsidR="002C0A13" w:rsidRDefault="002C0A13" w:rsidP="007121BE">
      <w:pPr>
        <w:pStyle w:val="Default"/>
        <w:tabs>
          <w:tab w:val="center" w:pos="4536"/>
          <w:tab w:val="right" w:pos="9072"/>
        </w:tabs>
        <w:spacing w:line="360" w:lineRule="auto"/>
        <w:rPr>
          <w:b/>
          <w:bCs/>
          <w:sz w:val="23"/>
          <w:szCs w:val="23"/>
        </w:rPr>
      </w:pPr>
    </w:p>
    <w:p w14:paraId="47AF0A9B" w14:textId="77777777" w:rsidR="002C0A13" w:rsidRDefault="002C0A13" w:rsidP="007121BE">
      <w:pPr>
        <w:pStyle w:val="Default"/>
        <w:tabs>
          <w:tab w:val="center" w:pos="4536"/>
          <w:tab w:val="right" w:pos="9072"/>
        </w:tabs>
        <w:spacing w:line="360" w:lineRule="auto"/>
        <w:rPr>
          <w:b/>
          <w:bCs/>
          <w:sz w:val="23"/>
          <w:szCs w:val="23"/>
        </w:rPr>
      </w:pPr>
    </w:p>
    <w:p w14:paraId="2136A717" w14:textId="77777777" w:rsidR="002C0A13" w:rsidRDefault="002C0A13" w:rsidP="007121BE">
      <w:pPr>
        <w:pStyle w:val="Default"/>
        <w:tabs>
          <w:tab w:val="center" w:pos="4536"/>
          <w:tab w:val="right" w:pos="9072"/>
        </w:tabs>
        <w:spacing w:line="360" w:lineRule="auto"/>
        <w:rPr>
          <w:b/>
          <w:bCs/>
          <w:sz w:val="23"/>
          <w:szCs w:val="23"/>
        </w:rPr>
      </w:pPr>
    </w:p>
    <w:p w14:paraId="48B4E6EF" w14:textId="77777777" w:rsidR="002C0A13" w:rsidRDefault="002C0A13" w:rsidP="007121BE">
      <w:pPr>
        <w:pStyle w:val="Default"/>
        <w:tabs>
          <w:tab w:val="center" w:pos="4536"/>
          <w:tab w:val="right" w:pos="9072"/>
        </w:tabs>
        <w:spacing w:line="360" w:lineRule="auto"/>
        <w:rPr>
          <w:b/>
          <w:bCs/>
          <w:sz w:val="23"/>
          <w:szCs w:val="23"/>
        </w:rPr>
      </w:pPr>
    </w:p>
    <w:p w14:paraId="5F0C46E6" w14:textId="77777777" w:rsidR="002C0A13" w:rsidRDefault="002C0A13" w:rsidP="007121BE">
      <w:pPr>
        <w:pStyle w:val="Default"/>
        <w:tabs>
          <w:tab w:val="center" w:pos="4536"/>
          <w:tab w:val="right" w:pos="9072"/>
        </w:tabs>
        <w:spacing w:line="360" w:lineRule="auto"/>
        <w:rPr>
          <w:b/>
          <w:bCs/>
          <w:sz w:val="23"/>
          <w:szCs w:val="23"/>
        </w:rPr>
      </w:pPr>
    </w:p>
    <w:p w14:paraId="7508CADB" w14:textId="77777777" w:rsidR="002C0A13" w:rsidRDefault="002C0A13" w:rsidP="007121BE">
      <w:pPr>
        <w:pStyle w:val="Default"/>
        <w:tabs>
          <w:tab w:val="center" w:pos="4536"/>
          <w:tab w:val="right" w:pos="9072"/>
        </w:tabs>
        <w:spacing w:line="360" w:lineRule="auto"/>
        <w:rPr>
          <w:b/>
          <w:bCs/>
          <w:sz w:val="23"/>
          <w:szCs w:val="23"/>
        </w:rPr>
      </w:pPr>
    </w:p>
    <w:p w14:paraId="6D5B2393" w14:textId="77777777" w:rsidR="002C0A13" w:rsidRDefault="002C0A13" w:rsidP="007121BE">
      <w:pPr>
        <w:pStyle w:val="Default"/>
        <w:tabs>
          <w:tab w:val="center" w:pos="4536"/>
          <w:tab w:val="right" w:pos="9072"/>
        </w:tabs>
        <w:spacing w:line="360" w:lineRule="auto"/>
        <w:rPr>
          <w:b/>
          <w:bCs/>
          <w:sz w:val="23"/>
          <w:szCs w:val="23"/>
        </w:rPr>
      </w:pPr>
    </w:p>
    <w:p w14:paraId="5C70AD85" w14:textId="77777777" w:rsidR="002C0A13" w:rsidRDefault="002C0A13" w:rsidP="007121BE">
      <w:pPr>
        <w:pStyle w:val="Default"/>
        <w:tabs>
          <w:tab w:val="center" w:pos="4536"/>
          <w:tab w:val="right" w:pos="9072"/>
        </w:tabs>
        <w:spacing w:line="360" w:lineRule="auto"/>
        <w:rPr>
          <w:b/>
          <w:bCs/>
          <w:sz w:val="23"/>
          <w:szCs w:val="23"/>
        </w:rPr>
      </w:pPr>
    </w:p>
    <w:p w14:paraId="69BDAF8A" w14:textId="77777777" w:rsidR="002C0A13" w:rsidRDefault="002C0A13" w:rsidP="007121BE">
      <w:pPr>
        <w:pStyle w:val="Default"/>
        <w:tabs>
          <w:tab w:val="center" w:pos="4536"/>
          <w:tab w:val="right" w:pos="9072"/>
        </w:tabs>
        <w:spacing w:line="360" w:lineRule="auto"/>
        <w:rPr>
          <w:b/>
          <w:bCs/>
          <w:sz w:val="23"/>
          <w:szCs w:val="23"/>
        </w:rPr>
      </w:pPr>
    </w:p>
    <w:p w14:paraId="2D043460" w14:textId="77777777" w:rsidR="002C0A13" w:rsidRDefault="002C0A13" w:rsidP="007121BE">
      <w:pPr>
        <w:pStyle w:val="Default"/>
        <w:tabs>
          <w:tab w:val="center" w:pos="4536"/>
          <w:tab w:val="right" w:pos="9072"/>
        </w:tabs>
        <w:spacing w:line="360" w:lineRule="auto"/>
        <w:rPr>
          <w:b/>
          <w:bCs/>
          <w:sz w:val="23"/>
          <w:szCs w:val="23"/>
        </w:rPr>
      </w:pPr>
    </w:p>
    <w:p w14:paraId="155A084A" w14:textId="77777777" w:rsidR="002C0A13" w:rsidRDefault="002C0A13" w:rsidP="007121BE">
      <w:pPr>
        <w:pStyle w:val="Default"/>
        <w:tabs>
          <w:tab w:val="center" w:pos="4536"/>
          <w:tab w:val="right" w:pos="9072"/>
        </w:tabs>
        <w:spacing w:line="360" w:lineRule="auto"/>
        <w:rPr>
          <w:b/>
          <w:bCs/>
          <w:sz w:val="23"/>
          <w:szCs w:val="23"/>
        </w:rPr>
      </w:pPr>
    </w:p>
    <w:p w14:paraId="39FCC850" w14:textId="77777777" w:rsidR="002C0A13" w:rsidRDefault="002C0A13" w:rsidP="007121BE">
      <w:pPr>
        <w:pStyle w:val="Default"/>
        <w:tabs>
          <w:tab w:val="center" w:pos="4536"/>
          <w:tab w:val="right" w:pos="9072"/>
        </w:tabs>
        <w:spacing w:line="360" w:lineRule="auto"/>
        <w:rPr>
          <w:b/>
          <w:bCs/>
          <w:sz w:val="23"/>
          <w:szCs w:val="23"/>
        </w:rPr>
      </w:pPr>
    </w:p>
    <w:p w14:paraId="66138DD2" w14:textId="77777777" w:rsidR="00B741ED" w:rsidRDefault="00B741ED" w:rsidP="007121BE">
      <w:pPr>
        <w:pStyle w:val="Default"/>
        <w:tabs>
          <w:tab w:val="center" w:pos="4536"/>
          <w:tab w:val="right" w:pos="9072"/>
        </w:tabs>
        <w:spacing w:line="360" w:lineRule="auto"/>
        <w:rPr>
          <w:b/>
          <w:bCs/>
          <w:sz w:val="23"/>
          <w:szCs w:val="23"/>
        </w:rPr>
      </w:pPr>
    </w:p>
    <w:p w14:paraId="5B2E0495" w14:textId="77777777" w:rsidR="00B741ED" w:rsidRDefault="00B741ED" w:rsidP="007121BE">
      <w:pPr>
        <w:pStyle w:val="Default"/>
        <w:tabs>
          <w:tab w:val="center" w:pos="4536"/>
          <w:tab w:val="right" w:pos="9072"/>
        </w:tabs>
        <w:spacing w:line="360" w:lineRule="auto"/>
        <w:rPr>
          <w:b/>
          <w:bCs/>
          <w:sz w:val="23"/>
          <w:szCs w:val="23"/>
        </w:rPr>
      </w:pPr>
    </w:p>
    <w:p w14:paraId="3E2F1C93" w14:textId="77777777" w:rsidR="00B741ED" w:rsidRDefault="00B741ED" w:rsidP="007121BE">
      <w:pPr>
        <w:pStyle w:val="Default"/>
        <w:tabs>
          <w:tab w:val="center" w:pos="4536"/>
          <w:tab w:val="right" w:pos="9072"/>
        </w:tabs>
        <w:spacing w:line="360" w:lineRule="auto"/>
        <w:rPr>
          <w:b/>
          <w:bCs/>
          <w:sz w:val="23"/>
          <w:szCs w:val="23"/>
        </w:rPr>
      </w:pPr>
    </w:p>
    <w:p w14:paraId="205871A6" w14:textId="77777777" w:rsidR="00B741ED" w:rsidRDefault="00B741ED" w:rsidP="007121BE">
      <w:pPr>
        <w:pStyle w:val="Default"/>
        <w:tabs>
          <w:tab w:val="center" w:pos="4536"/>
          <w:tab w:val="right" w:pos="9072"/>
        </w:tabs>
        <w:spacing w:line="360" w:lineRule="auto"/>
        <w:rPr>
          <w:b/>
          <w:bCs/>
          <w:sz w:val="23"/>
          <w:szCs w:val="23"/>
        </w:rPr>
      </w:pPr>
    </w:p>
    <w:p w14:paraId="0F130135" w14:textId="77777777" w:rsidR="00B741ED" w:rsidRDefault="00B741ED" w:rsidP="007121BE">
      <w:pPr>
        <w:pStyle w:val="Default"/>
        <w:tabs>
          <w:tab w:val="center" w:pos="4536"/>
          <w:tab w:val="right" w:pos="9072"/>
        </w:tabs>
        <w:spacing w:line="360" w:lineRule="auto"/>
        <w:rPr>
          <w:b/>
          <w:bCs/>
          <w:sz w:val="23"/>
          <w:szCs w:val="23"/>
        </w:rPr>
      </w:pPr>
    </w:p>
    <w:p w14:paraId="1DAC3FFD" w14:textId="77777777" w:rsidR="00B741ED" w:rsidRDefault="00B741ED" w:rsidP="007121BE">
      <w:pPr>
        <w:pStyle w:val="Default"/>
        <w:tabs>
          <w:tab w:val="center" w:pos="4536"/>
          <w:tab w:val="right" w:pos="9072"/>
        </w:tabs>
        <w:spacing w:line="360" w:lineRule="auto"/>
        <w:rPr>
          <w:b/>
          <w:bCs/>
          <w:sz w:val="23"/>
          <w:szCs w:val="23"/>
        </w:rPr>
      </w:pPr>
    </w:p>
    <w:p w14:paraId="7A16CA68" w14:textId="77777777" w:rsidR="00B741ED" w:rsidRDefault="00B741ED" w:rsidP="007121BE">
      <w:pPr>
        <w:pStyle w:val="Default"/>
        <w:tabs>
          <w:tab w:val="center" w:pos="4536"/>
          <w:tab w:val="right" w:pos="9072"/>
        </w:tabs>
        <w:spacing w:line="360" w:lineRule="auto"/>
        <w:rPr>
          <w:b/>
          <w:bCs/>
          <w:sz w:val="23"/>
          <w:szCs w:val="23"/>
        </w:rPr>
      </w:pPr>
    </w:p>
    <w:p w14:paraId="160FE370" w14:textId="77777777" w:rsidR="00B741ED" w:rsidRDefault="00B741ED" w:rsidP="007121BE">
      <w:pPr>
        <w:pStyle w:val="Default"/>
        <w:tabs>
          <w:tab w:val="center" w:pos="4536"/>
          <w:tab w:val="right" w:pos="9072"/>
        </w:tabs>
        <w:spacing w:line="360" w:lineRule="auto"/>
        <w:rPr>
          <w:b/>
          <w:bCs/>
          <w:sz w:val="23"/>
          <w:szCs w:val="23"/>
        </w:rPr>
      </w:pPr>
    </w:p>
    <w:p w14:paraId="3FA5FF67" w14:textId="77777777" w:rsidR="00B741ED" w:rsidRDefault="00B741ED" w:rsidP="007121BE">
      <w:pPr>
        <w:pStyle w:val="Default"/>
        <w:tabs>
          <w:tab w:val="center" w:pos="4536"/>
          <w:tab w:val="right" w:pos="9072"/>
        </w:tabs>
        <w:spacing w:line="360" w:lineRule="auto"/>
        <w:rPr>
          <w:b/>
          <w:bCs/>
          <w:sz w:val="23"/>
          <w:szCs w:val="23"/>
        </w:rPr>
      </w:pPr>
    </w:p>
    <w:p w14:paraId="701EA263" w14:textId="77777777" w:rsidR="00B741ED" w:rsidRDefault="00B741ED" w:rsidP="007121BE">
      <w:pPr>
        <w:pStyle w:val="Default"/>
        <w:tabs>
          <w:tab w:val="center" w:pos="4536"/>
          <w:tab w:val="right" w:pos="9072"/>
        </w:tabs>
        <w:spacing w:line="360" w:lineRule="auto"/>
        <w:rPr>
          <w:b/>
          <w:bCs/>
          <w:sz w:val="23"/>
          <w:szCs w:val="23"/>
        </w:rPr>
      </w:pPr>
    </w:p>
    <w:p w14:paraId="15A760E5" w14:textId="77777777" w:rsidR="00B741ED" w:rsidRDefault="00B741ED" w:rsidP="007121BE">
      <w:pPr>
        <w:pStyle w:val="Default"/>
        <w:tabs>
          <w:tab w:val="center" w:pos="4536"/>
          <w:tab w:val="right" w:pos="9072"/>
        </w:tabs>
        <w:spacing w:line="360" w:lineRule="auto"/>
        <w:rPr>
          <w:b/>
          <w:bCs/>
          <w:sz w:val="23"/>
          <w:szCs w:val="23"/>
        </w:rPr>
      </w:pPr>
    </w:p>
    <w:p w14:paraId="280366F5" w14:textId="77777777" w:rsidR="00B741ED" w:rsidRDefault="00B741ED" w:rsidP="007121BE">
      <w:pPr>
        <w:pStyle w:val="Default"/>
        <w:tabs>
          <w:tab w:val="center" w:pos="4536"/>
          <w:tab w:val="right" w:pos="9072"/>
        </w:tabs>
        <w:spacing w:line="360" w:lineRule="auto"/>
        <w:rPr>
          <w:b/>
          <w:bCs/>
          <w:sz w:val="23"/>
          <w:szCs w:val="23"/>
        </w:rPr>
      </w:pPr>
    </w:p>
    <w:p w14:paraId="5E45791D" w14:textId="77777777" w:rsidR="00B741ED" w:rsidRDefault="00B741ED" w:rsidP="007121BE">
      <w:pPr>
        <w:pStyle w:val="Default"/>
        <w:tabs>
          <w:tab w:val="center" w:pos="4536"/>
          <w:tab w:val="right" w:pos="9072"/>
        </w:tabs>
        <w:spacing w:line="360" w:lineRule="auto"/>
        <w:rPr>
          <w:b/>
          <w:bCs/>
          <w:sz w:val="23"/>
          <w:szCs w:val="23"/>
        </w:rPr>
      </w:pPr>
    </w:p>
    <w:p w14:paraId="164AE128" w14:textId="77777777" w:rsidR="00B741ED" w:rsidRDefault="00B741ED" w:rsidP="007121BE">
      <w:pPr>
        <w:pStyle w:val="Default"/>
        <w:tabs>
          <w:tab w:val="center" w:pos="4536"/>
          <w:tab w:val="right" w:pos="9072"/>
        </w:tabs>
        <w:spacing w:line="360" w:lineRule="auto"/>
        <w:rPr>
          <w:b/>
          <w:bCs/>
          <w:sz w:val="23"/>
          <w:szCs w:val="23"/>
        </w:rPr>
      </w:pPr>
    </w:p>
    <w:p w14:paraId="319D7F34" w14:textId="32ABCE8D" w:rsidR="00FE523A" w:rsidRDefault="00FE523A" w:rsidP="007121BE">
      <w:pPr>
        <w:pStyle w:val="Default"/>
        <w:tabs>
          <w:tab w:val="center" w:pos="4536"/>
          <w:tab w:val="right" w:pos="9072"/>
        </w:tabs>
        <w:spacing w:line="360" w:lineRule="auto"/>
        <w:rPr>
          <w:bCs/>
        </w:rPr>
      </w:pPr>
    </w:p>
    <w:sectPr w:rsidR="00FE523A" w:rsidSect="003E68C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28B9C" w14:textId="77777777" w:rsidR="00A7470A" w:rsidRDefault="00A7470A" w:rsidP="008D09AC">
      <w:pPr>
        <w:spacing w:after="0" w:line="240" w:lineRule="auto"/>
      </w:pPr>
      <w:r>
        <w:separator/>
      </w:r>
    </w:p>
  </w:endnote>
  <w:endnote w:type="continuationSeparator" w:id="0">
    <w:p w14:paraId="53393217" w14:textId="77777777" w:rsidR="00A7470A" w:rsidRDefault="00A7470A" w:rsidP="008D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19662" w14:textId="77777777" w:rsidR="00A7470A" w:rsidRDefault="00A7470A" w:rsidP="008D09AC">
      <w:pPr>
        <w:spacing w:after="0" w:line="240" w:lineRule="auto"/>
      </w:pPr>
      <w:r>
        <w:separator/>
      </w:r>
    </w:p>
  </w:footnote>
  <w:footnote w:type="continuationSeparator" w:id="0">
    <w:p w14:paraId="2FF35E59" w14:textId="77777777" w:rsidR="00A7470A" w:rsidRDefault="00A7470A" w:rsidP="008D0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716"/>
    <w:multiLevelType w:val="hybridMultilevel"/>
    <w:tmpl w:val="52482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1F13"/>
    <w:multiLevelType w:val="hybridMultilevel"/>
    <w:tmpl w:val="5322C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A511B"/>
    <w:multiLevelType w:val="hybridMultilevel"/>
    <w:tmpl w:val="045EF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323C6"/>
    <w:multiLevelType w:val="hybridMultilevel"/>
    <w:tmpl w:val="A45CE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6FD6"/>
    <w:multiLevelType w:val="hybridMultilevel"/>
    <w:tmpl w:val="5E6E356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08EB"/>
    <w:multiLevelType w:val="hybridMultilevel"/>
    <w:tmpl w:val="8CB0D4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31106A"/>
    <w:multiLevelType w:val="hybridMultilevel"/>
    <w:tmpl w:val="69648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E2B6A"/>
    <w:multiLevelType w:val="hybridMultilevel"/>
    <w:tmpl w:val="62584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6D294E"/>
    <w:multiLevelType w:val="hybridMultilevel"/>
    <w:tmpl w:val="2BE20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7521F"/>
    <w:multiLevelType w:val="hybridMultilevel"/>
    <w:tmpl w:val="63529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161F4"/>
    <w:multiLevelType w:val="hybridMultilevel"/>
    <w:tmpl w:val="35902E28"/>
    <w:lvl w:ilvl="0" w:tplc="3A82F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40E2D"/>
    <w:multiLevelType w:val="hybridMultilevel"/>
    <w:tmpl w:val="092E9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40C1C"/>
    <w:multiLevelType w:val="hybridMultilevel"/>
    <w:tmpl w:val="3F089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C2A47"/>
    <w:multiLevelType w:val="hybridMultilevel"/>
    <w:tmpl w:val="81041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F168C"/>
    <w:multiLevelType w:val="hybridMultilevel"/>
    <w:tmpl w:val="26584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B2F1E"/>
    <w:multiLevelType w:val="hybridMultilevel"/>
    <w:tmpl w:val="F33C0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72FA1"/>
    <w:multiLevelType w:val="hybridMultilevel"/>
    <w:tmpl w:val="2AC08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51EA3"/>
    <w:multiLevelType w:val="hybridMultilevel"/>
    <w:tmpl w:val="2AB26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60B20"/>
    <w:multiLevelType w:val="hybridMultilevel"/>
    <w:tmpl w:val="D096A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C349C"/>
    <w:multiLevelType w:val="hybridMultilevel"/>
    <w:tmpl w:val="D25808AE"/>
    <w:lvl w:ilvl="0" w:tplc="1944C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834142">
    <w:abstractNumId w:val="18"/>
  </w:num>
  <w:num w:numId="2" w16cid:durableId="989363110">
    <w:abstractNumId w:val="22"/>
  </w:num>
  <w:num w:numId="3" w16cid:durableId="1569457092">
    <w:abstractNumId w:val="23"/>
  </w:num>
  <w:num w:numId="4" w16cid:durableId="1664550137">
    <w:abstractNumId w:val="11"/>
  </w:num>
  <w:num w:numId="5" w16cid:durableId="888801520">
    <w:abstractNumId w:val="16"/>
  </w:num>
  <w:num w:numId="6" w16cid:durableId="1125388707">
    <w:abstractNumId w:val="19"/>
  </w:num>
  <w:num w:numId="7" w16cid:durableId="1928689306">
    <w:abstractNumId w:val="9"/>
  </w:num>
  <w:num w:numId="8" w16cid:durableId="460080628">
    <w:abstractNumId w:val="15"/>
  </w:num>
  <w:num w:numId="9" w16cid:durableId="1700472864">
    <w:abstractNumId w:val="21"/>
  </w:num>
  <w:num w:numId="10" w16cid:durableId="1086615036">
    <w:abstractNumId w:val="12"/>
  </w:num>
  <w:num w:numId="11" w16cid:durableId="1995181958">
    <w:abstractNumId w:val="0"/>
  </w:num>
  <w:num w:numId="12" w16cid:durableId="998923206">
    <w:abstractNumId w:val="8"/>
  </w:num>
  <w:num w:numId="13" w16cid:durableId="492766632">
    <w:abstractNumId w:val="13"/>
  </w:num>
  <w:num w:numId="14" w16cid:durableId="1580410581">
    <w:abstractNumId w:val="1"/>
  </w:num>
  <w:num w:numId="15" w16cid:durableId="1808935689">
    <w:abstractNumId w:val="20"/>
  </w:num>
  <w:num w:numId="16" w16cid:durableId="966398816">
    <w:abstractNumId w:val="14"/>
  </w:num>
  <w:num w:numId="17" w16cid:durableId="147210892">
    <w:abstractNumId w:val="17"/>
  </w:num>
  <w:num w:numId="18" w16cid:durableId="1340741022">
    <w:abstractNumId w:val="6"/>
  </w:num>
  <w:num w:numId="19" w16cid:durableId="1346638807">
    <w:abstractNumId w:val="5"/>
  </w:num>
  <w:num w:numId="20" w16cid:durableId="102120535">
    <w:abstractNumId w:val="10"/>
  </w:num>
  <w:num w:numId="21" w16cid:durableId="420103218">
    <w:abstractNumId w:val="2"/>
  </w:num>
  <w:num w:numId="22" w16cid:durableId="744954733">
    <w:abstractNumId w:val="3"/>
  </w:num>
  <w:num w:numId="23" w16cid:durableId="398332290">
    <w:abstractNumId w:val="7"/>
  </w:num>
  <w:num w:numId="24" w16cid:durableId="1375736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71"/>
    <w:rsid w:val="0000304C"/>
    <w:rsid w:val="00005464"/>
    <w:rsid w:val="00023D71"/>
    <w:rsid w:val="00046148"/>
    <w:rsid w:val="0005005A"/>
    <w:rsid w:val="0006080A"/>
    <w:rsid w:val="00060DB7"/>
    <w:rsid w:val="000654C4"/>
    <w:rsid w:val="0006768D"/>
    <w:rsid w:val="00073700"/>
    <w:rsid w:val="0007423A"/>
    <w:rsid w:val="000754AC"/>
    <w:rsid w:val="00083683"/>
    <w:rsid w:val="000867CC"/>
    <w:rsid w:val="000871A3"/>
    <w:rsid w:val="00094A4B"/>
    <w:rsid w:val="000A2B5A"/>
    <w:rsid w:val="000B0605"/>
    <w:rsid w:val="000C03A4"/>
    <w:rsid w:val="000C5616"/>
    <w:rsid w:val="000D4E19"/>
    <w:rsid w:val="000E644C"/>
    <w:rsid w:val="000F2D3A"/>
    <w:rsid w:val="001052A2"/>
    <w:rsid w:val="00106934"/>
    <w:rsid w:val="001127D7"/>
    <w:rsid w:val="00141CC6"/>
    <w:rsid w:val="001559BA"/>
    <w:rsid w:val="00164940"/>
    <w:rsid w:val="001742CD"/>
    <w:rsid w:val="001C06B3"/>
    <w:rsid w:val="001F0080"/>
    <w:rsid w:val="001F2CD5"/>
    <w:rsid w:val="001F7248"/>
    <w:rsid w:val="002026F8"/>
    <w:rsid w:val="002257D4"/>
    <w:rsid w:val="0023486F"/>
    <w:rsid w:val="002766E6"/>
    <w:rsid w:val="00282534"/>
    <w:rsid w:val="002A6BEA"/>
    <w:rsid w:val="002B5C97"/>
    <w:rsid w:val="002C0A13"/>
    <w:rsid w:val="002C2FB0"/>
    <w:rsid w:val="002C6A3E"/>
    <w:rsid w:val="002D2A79"/>
    <w:rsid w:val="002F05ED"/>
    <w:rsid w:val="002F42A3"/>
    <w:rsid w:val="003126D3"/>
    <w:rsid w:val="0034438F"/>
    <w:rsid w:val="003B5A94"/>
    <w:rsid w:val="003E4DE6"/>
    <w:rsid w:val="003E68CD"/>
    <w:rsid w:val="004012CE"/>
    <w:rsid w:val="004126DB"/>
    <w:rsid w:val="004213F5"/>
    <w:rsid w:val="0043362A"/>
    <w:rsid w:val="004375B2"/>
    <w:rsid w:val="00461895"/>
    <w:rsid w:val="00484F89"/>
    <w:rsid w:val="00493DEC"/>
    <w:rsid w:val="004D79EB"/>
    <w:rsid w:val="004E2379"/>
    <w:rsid w:val="00504401"/>
    <w:rsid w:val="00504DFB"/>
    <w:rsid w:val="00576027"/>
    <w:rsid w:val="00583FBB"/>
    <w:rsid w:val="005849C0"/>
    <w:rsid w:val="00587A83"/>
    <w:rsid w:val="005A0136"/>
    <w:rsid w:val="005A5AAC"/>
    <w:rsid w:val="005C3E73"/>
    <w:rsid w:val="005E1A77"/>
    <w:rsid w:val="005E67FF"/>
    <w:rsid w:val="005F54E8"/>
    <w:rsid w:val="0060022E"/>
    <w:rsid w:val="00616858"/>
    <w:rsid w:val="00621CEC"/>
    <w:rsid w:val="00633DE7"/>
    <w:rsid w:val="00637BE0"/>
    <w:rsid w:val="00675777"/>
    <w:rsid w:val="00693DB3"/>
    <w:rsid w:val="006D18EC"/>
    <w:rsid w:val="006F7DE8"/>
    <w:rsid w:val="00700240"/>
    <w:rsid w:val="00700D1D"/>
    <w:rsid w:val="00707258"/>
    <w:rsid w:val="007121BE"/>
    <w:rsid w:val="00736785"/>
    <w:rsid w:val="00767CDB"/>
    <w:rsid w:val="00774691"/>
    <w:rsid w:val="00783DB2"/>
    <w:rsid w:val="00793FD0"/>
    <w:rsid w:val="007965DE"/>
    <w:rsid w:val="00797E2E"/>
    <w:rsid w:val="007A3F46"/>
    <w:rsid w:val="007A5343"/>
    <w:rsid w:val="007B023A"/>
    <w:rsid w:val="007B094D"/>
    <w:rsid w:val="007B639B"/>
    <w:rsid w:val="007C5C63"/>
    <w:rsid w:val="007D3C4A"/>
    <w:rsid w:val="008336D4"/>
    <w:rsid w:val="00835BF1"/>
    <w:rsid w:val="0084454B"/>
    <w:rsid w:val="008465A0"/>
    <w:rsid w:val="008473BA"/>
    <w:rsid w:val="00866BAD"/>
    <w:rsid w:val="00867EF5"/>
    <w:rsid w:val="008742C5"/>
    <w:rsid w:val="0088238B"/>
    <w:rsid w:val="008917EA"/>
    <w:rsid w:val="008A4F6A"/>
    <w:rsid w:val="008A68B8"/>
    <w:rsid w:val="008D09AC"/>
    <w:rsid w:val="0091557B"/>
    <w:rsid w:val="009233C3"/>
    <w:rsid w:val="0092467E"/>
    <w:rsid w:val="00932D21"/>
    <w:rsid w:val="009370D0"/>
    <w:rsid w:val="009409B6"/>
    <w:rsid w:val="00952C5B"/>
    <w:rsid w:val="00966B9C"/>
    <w:rsid w:val="009B0580"/>
    <w:rsid w:val="009B141A"/>
    <w:rsid w:val="009C6F89"/>
    <w:rsid w:val="009D39D0"/>
    <w:rsid w:val="009D75D4"/>
    <w:rsid w:val="009E360E"/>
    <w:rsid w:val="009E559B"/>
    <w:rsid w:val="009F2AF7"/>
    <w:rsid w:val="009F7E18"/>
    <w:rsid w:val="00A0344C"/>
    <w:rsid w:val="00A06388"/>
    <w:rsid w:val="00A12357"/>
    <w:rsid w:val="00A15B82"/>
    <w:rsid w:val="00A26EDD"/>
    <w:rsid w:val="00A442A9"/>
    <w:rsid w:val="00A51225"/>
    <w:rsid w:val="00A5320B"/>
    <w:rsid w:val="00A7470A"/>
    <w:rsid w:val="00A77F96"/>
    <w:rsid w:val="00A83CAD"/>
    <w:rsid w:val="00A94F98"/>
    <w:rsid w:val="00AA365C"/>
    <w:rsid w:val="00AC0C67"/>
    <w:rsid w:val="00AE1695"/>
    <w:rsid w:val="00B01DFF"/>
    <w:rsid w:val="00B0380E"/>
    <w:rsid w:val="00B12F4B"/>
    <w:rsid w:val="00B52246"/>
    <w:rsid w:val="00B647E4"/>
    <w:rsid w:val="00B66DFC"/>
    <w:rsid w:val="00B741ED"/>
    <w:rsid w:val="00B75D8F"/>
    <w:rsid w:val="00B85401"/>
    <w:rsid w:val="00B92CD7"/>
    <w:rsid w:val="00BA7D01"/>
    <w:rsid w:val="00BB1159"/>
    <w:rsid w:val="00BB36D9"/>
    <w:rsid w:val="00BB609D"/>
    <w:rsid w:val="00BE2B1C"/>
    <w:rsid w:val="00BE491C"/>
    <w:rsid w:val="00BF0B8D"/>
    <w:rsid w:val="00C146D4"/>
    <w:rsid w:val="00C15501"/>
    <w:rsid w:val="00C315EE"/>
    <w:rsid w:val="00C53AAC"/>
    <w:rsid w:val="00C639AA"/>
    <w:rsid w:val="00C66EC1"/>
    <w:rsid w:val="00CB111C"/>
    <w:rsid w:val="00CD24CE"/>
    <w:rsid w:val="00CE2DCD"/>
    <w:rsid w:val="00CF2C35"/>
    <w:rsid w:val="00D03EC6"/>
    <w:rsid w:val="00D172F1"/>
    <w:rsid w:val="00D60A33"/>
    <w:rsid w:val="00D67AA0"/>
    <w:rsid w:val="00DB0A57"/>
    <w:rsid w:val="00DC4AA4"/>
    <w:rsid w:val="00DD7501"/>
    <w:rsid w:val="00DE4338"/>
    <w:rsid w:val="00DE6F3A"/>
    <w:rsid w:val="00DF7AEE"/>
    <w:rsid w:val="00E02084"/>
    <w:rsid w:val="00E11B8E"/>
    <w:rsid w:val="00E2437A"/>
    <w:rsid w:val="00E274BF"/>
    <w:rsid w:val="00E44649"/>
    <w:rsid w:val="00E508E0"/>
    <w:rsid w:val="00E6218C"/>
    <w:rsid w:val="00E75D32"/>
    <w:rsid w:val="00E80471"/>
    <w:rsid w:val="00E94ACA"/>
    <w:rsid w:val="00EB605C"/>
    <w:rsid w:val="00EC303E"/>
    <w:rsid w:val="00ED5543"/>
    <w:rsid w:val="00ED77A5"/>
    <w:rsid w:val="00EE6049"/>
    <w:rsid w:val="00F0278D"/>
    <w:rsid w:val="00F11B28"/>
    <w:rsid w:val="00F32859"/>
    <w:rsid w:val="00F3285F"/>
    <w:rsid w:val="00F4466F"/>
    <w:rsid w:val="00F545E5"/>
    <w:rsid w:val="00F62469"/>
    <w:rsid w:val="00F70E67"/>
    <w:rsid w:val="00F81F3F"/>
    <w:rsid w:val="00FA30CB"/>
    <w:rsid w:val="00FA7B89"/>
    <w:rsid w:val="00FE523A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EFED"/>
  <w15:docId w15:val="{4F2BA5D8-47F3-4876-8C0B-4B9ECB2E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D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3D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F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9AC"/>
  </w:style>
  <w:style w:type="paragraph" w:styleId="Stopka">
    <w:name w:val="footer"/>
    <w:basedOn w:val="Normalny"/>
    <w:link w:val="StopkaZnak"/>
    <w:uiPriority w:val="99"/>
    <w:unhideWhenUsed/>
    <w:rsid w:val="008D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9AC"/>
  </w:style>
  <w:style w:type="table" w:styleId="Tabela-Siatka">
    <w:name w:val="Table Grid"/>
    <w:basedOn w:val="Standardowy"/>
    <w:uiPriority w:val="39"/>
    <w:rsid w:val="00F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B0A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czesne.szko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21C42-A88D-4775-9CC0-D0F64E43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15</Pages>
  <Words>4180</Words>
  <Characters>25084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Oświaty</Company>
  <LinksUpToDate>false</LinksUpToDate>
  <CharactersWithSpaces>29206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sp6</dc:creator>
  <cp:lastModifiedBy>ewakuz</cp:lastModifiedBy>
  <cp:revision>17</cp:revision>
  <cp:lastPrinted>2018-06-25T12:52:00Z</cp:lastPrinted>
  <dcterms:created xsi:type="dcterms:W3CDTF">2023-05-31T12:31:00Z</dcterms:created>
  <dcterms:modified xsi:type="dcterms:W3CDTF">2023-06-09T11:35:00Z</dcterms:modified>
</cp:coreProperties>
</file>